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3227"/>
        <w:gridCol w:w="992"/>
        <w:gridCol w:w="1276"/>
        <w:gridCol w:w="1276"/>
        <w:gridCol w:w="2835"/>
      </w:tblGrid>
      <w:tr w:rsidR="0013504D" w:rsidTr="0049129F">
        <w:tc>
          <w:tcPr>
            <w:tcW w:w="3227" w:type="dxa"/>
          </w:tcPr>
          <w:bookmarkStart w:id="0" w:name="_GoBack"/>
          <w:bookmarkEnd w:id="0"/>
          <w:p w:rsidR="0013504D" w:rsidRDefault="00BC02FC" w:rsidP="0049129F">
            <w:pPr>
              <w:pStyle w:val="docid"/>
              <w:ind w:left="851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 w:rsidR="0013504D">
              <w:rPr>
                <w:b/>
                <w:bCs/>
              </w:rPr>
              <w:instrText xml:space="preserve"> DOCPROPERTY "docID"  \* MERGEFORMAT </w:instrText>
            </w:r>
            <w:r>
              <w:rPr>
                <w:b/>
                <w:bCs/>
              </w:rPr>
              <w:fldChar w:fldCharType="separate"/>
            </w:r>
            <w:r w:rsidR="0013504D">
              <w:rPr>
                <w:b/>
                <w:bCs/>
              </w:rPr>
              <w:t>CP-EMS(CSEE)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992" w:type="dxa"/>
          </w:tcPr>
          <w:p w:rsidR="0013504D" w:rsidRDefault="0013504D" w:rsidP="0049129F">
            <w:pPr>
              <w:jc w:val="right"/>
            </w:pPr>
            <w:r>
              <w:t xml:space="preserve">Issue: </w:t>
            </w:r>
          </w:p>
        </w:tc>
        <w:tc>
          <w:tcPr>
            <w:tcW w:w="1276" w:type="dxa"/>
          </w:tcPr>
          <w:p w:rsidR="0013504D" w:rsidRDefault="00FB2BD0" w:rsidP="0049129F">
            <w:pPr>
              <w:pStyle w:val="issue"/>
              <w:rPr>
                <w:b/>
                <w:bCs/>
              </w:rPr>
            </w:pPr>
            <w:r>
              <w:fldChar w:fldCharType="begin"/>
            </w:r>
            <w:r>
              <w:instrText xml:space="preserve"> DOCPROPERTY "issue"  \* MERGEFORMAT </w:instrText>
            </w:r>
            <w:r>
              <w:fldChar w:fldCharType="separate"/>
            </w:r>
            <w:r w:rsidR="0013504D">
              <w:rPr>
                <w:b/>
                <w:bCs/>
              </w:rPr>
              <w:t>1.42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76" w:type="dxa"/>
          </w:tcPr>
          <w:p w:rsidR="0013504D" w:rsidRDefault="0013504D" w:rsidP="0049129F">
            <w:pPr>
              <w:jc w:val="right"/>
            </w:pPr>
            <w:r>
              <w:t xml:space="preserve">Date: </w:t>
            </w:r>
          </w:p>
        </w:tc>
        <w:tc>
          <w:tcPr>
            <w:tcW w:w="2835" w:type="dxa"/>
          </w:tcPr>
          <w:p w:rsidR="0013504D" w:rsidRDefault="00BC02FC" w:rsidP="00D948C6">
            <w:pPr>
              <w:pStyle w:val="datetext"/>
              <w:ind w:right="459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 w:rsidR="00D948C6">
              <w:rPr>
                <w:b/>
                <w:bCs/>
              </w:rPr>
              <w:instrText xml:space="preserve"> DATE  \@ "dd/MM/yyyy"  \* MERGEFORMAT </w:instrText>
            </w:r>
            <w:r>
              <w:rPr>
                <w:b/>
                <w:bCs/>
              </w:rPr>
              <w:fldChar w:fldCharType="separate"/>
            </w:r>
            <w:r w:rsidR="00553710">
              <w:rPr>
                <w:b/>
                <w:bCs/>
                <w:noProof/>
              </w:rPr>
              <w:t>06/11/2014</w:t>
            </w:r>
            <w:r>
              <w:rPr>
                <w:b/>
                <w:bCs/>
              </w:rPr>
              <w:fldChar w:fldCharType="end"/>
            </w:r>
          </w:p>
        </w:tc>
      </w:tr>
    </w:tbl>
    <w:p w:rsidR="0013504D" w:rsidRDefault="0013504D" w:rsidP="0013504D">
      <w:pPr>
        <w:tabs>
          <w:tab w:val="right" w:pos="7938"/>
        </w:tabs>
        <w:spacing w:before="10"/>
        <w:ind w:left="1134" w:right="1133"/>
        <w:jc w:val="center"/>
      </w:pPr>
    </w:p>
    <w:p w:rsidR="0013504D" w:rsidRDefault="0013504D" w:rsidP="0013504D">
      <w:pPr>
        <w:pStyle w:val="Heading0"/>
      </w:pPr>
      <w:proofErr w:type="spellStart"/>
      <w:r>
        <w:t>Historie</w:t>
      </w:r>
      <w:proofErr w:type="spellEnd"/>
      <w:r>
        <w:t xml:space="preserve"> </w:t>
      </w:r>
      <w:proofErr w:type="spellStart"/>
      <w:r>
        <w:t>změn</w:t>
      </w:r>
      <w:proofErr w:type="spellEnd"/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276"/>
        <w:gridCol w:w="2835"/>
        <w:gridCol w:w="4253"/>
      </w:tblGrid>
      <w:tr w:rsidR="0013504D" w:rsidTr="00774A74">
        <w:trPr>
          <w:cantSplit/>
          <w:tblHeader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04D" w:rsidRDefault="0013504D" w:rsidP="0049129F">
            <w:pPr>
              <w:pStyle w:val="TableHeading"/>
              <w:rPr>
                <w:szCs w:val="20"/>
              </w:rPr>
            </w:pPr>
            <w:r>
              <w:rPr>
                <w:szCs w:val="20"/>
              </w:rPr>
              <w:t>Datum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04D" w:rsidRDefault="0013504D" w:rsidP="0049129F">
            <w:pPr>
              <w:pStyle w:val="TableHeading"/>
              <w:rPr>
                <w:szCs w:val="20"/>
              </w:rPr>
            </w:pPr>
            <w:proofErr w:type="spellStart"/>
            <w:r>
              <w:rPr>
                <w:szCs w:val="20"/>
              </w:rPr>
              <w:t>Vydání</w:t>
            </w:r>
            <w:proofErr w:type="spellEnd"/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04D" w:rsidRDefault="0013504D" w:rsidP="0049129F">
            <w:pPr>
              <w:pStyle w:val="TableHeading"/>
              <w:rPr>
                <w:szCs w:val="20"/>
              </w:rPr>
            </w:pPr>
            <w:proofErr w:type="spellStart"/>
            <w:r>
              <w:rPr>
                <w:szCs w:val="20"/>
              </w:rPr>
              <w:t>Stav</w:t>
            </w:r>
            <w:proofErr w:type="spellEnd"/>
          </w:p>
        </w:tc>
        <w:tc>
          <w:tcPr>
            <w:tcW w:w="4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504D" w:rsidRDefault="0013504D" w:rsidP="0049129F">
            <w:pPr>
              <w:pStyle w:val="TableHeading"/>
              <w:rPr>
                <w:szCs w:val="20"/>
              </w:rPr>
            </w:pPr>
            <w:proofErr w:type="spellStart"/>
            <w:r>
              <w:rPr>
                <w:szCs w:val="20"/>
              </w:rPr>
              <w:t>Autor</w:t>
            </w:r>
            <w:proofErr w:type="spellEnd"/>
          </w:p>
        </w:tc>
      </w:tr>
      <w:tr w:rsidR="0013504D" w:rsidRPr="00F80D1B" w:rsidTr="00774A74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04D" w:rsidRPr="00F80D1B" w:rsidRDefault="0013504D" w:rsidP="0049129F">
            <w:pPr>
              <w:pStyle w:val="Tnormal"/>
              <w:spacing w:before="120"/>
              <w:rPr>
                <w:iCs/>
              </w:rPr>
            </w:pPr>
            <w:r w:rsidRPr="00F80D1B">
              <w:rPr>
                <w:iCs/>
              </w:rPr>
              <w:t>2006-01-31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04D" w:rsidRPr="00F80D1B" w:rsidRDefault="0013504D" w:rsidP="00654748">
            <w:pPr>
              <w:pStyle w:val="Tnormal"/>
              <w:spacing w:before="120"/>
              <w:jc w:val="center"/>
              <w:rPr>
                <w:iCs/>
              </w:rPr>
            </w:pPr>
            <w:r w:rsidRPr="00F80D1B">
              <w:rPr>
                <w:iCs/>
              </w:rPr>
              <w:t>1.0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04D" w:rsidRPr="00F80D1B" w:rsidRDefault="0013504D" w:rsidP="0049129F">
            <w:pPr>
              <w:pStyle w:val="Tnormal"/>
              <w:spacing w:before="120"/>
              <w:rPr>
                <w:iCs/>
              </w:rPr>
            </w:pPr>
            <w:proofErr w:type="spellStart"/>
            <w:r>
              <w:rPr>
                <w:iCs/>
              </w:rPr>
              <w:t>První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vydání</w:t>
            </w:r>
            <w:proofErr w:type="spellEnd"/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504D" w:rsidRPr="00F80D1B" w:rsidRDefault="0013504D" w:rsidP="0049129F">
            <w:pPr>
              <w:pStyle w:val="Tnormal"/>
              <w:spacing w:before="120"/>
              <w:rPr>
                <w:iCs/>
              </w:rPr>
            </w:pPr>
            <w:proofErr w:type="spellStart"/>
            <w:r w:rsidRPr="00F80D1B">
              <w:rPr>
                <w:iCs/>
              </w:rPr>
              <w:t>Pavel</w:t>
            </w:r>
            <w:proofErr w:type="spellEnd"/>
            <w:r w:rsidRPr="00F80D1B">
              <w:rPr>
                <w:iCs/>
              </w:rPr>
              <w:t xml:space="preserve"> </w:t>
            </w:r>
            <w:proofErr w:type="spellStart"/>
            <w:r w:rsidRPr="00F80D1B">
              <w:rPr>
                <w:iCs/>
              </w:rPr>
              <w:t>Kalášek</w:t>
            </w:r>
            <w:proofErr w:type="spellEnd"/>
            <w:r w:rsidRPr="00F80D1B">
              <w:rPr>
                <w:iCs/>
              </w:rPr>
              <w:t>, CEO</w:t>
            </w:r>
          </w:p>
        </w:tc>
      </w:tr>
      <w:tr w:rsidR="0013504D" w:rsidTr="00774A74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504D" w:rsidRDefault="0013504D" w:rsidP="0049129F">
            <w:pPr>
              <w:pStyle w:val="Tnormal"/>
              <w:spacing w:before="120"/>
            </w:pPr>
            <w:r>
              <w:t>2008-03-17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504D" w:rsidRDefault="0013504D" w:rsidP="00654748">
            <w:pPr>
              <w:pStyle w:val="Tnormal"/>
              <w:spacing w:before="120"/>
              <w:jc w:val="center"/>
            </w:pPr>
            <w:r>
              <w:t>1.1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504D" w:rsidRDefault="0013504D" w:rsidP="0049129F">
            <w:pPr>
              <w:pStyle w:val="Tnormal"/>
              <w:spacing w:before="120"/>
            </w:pPr>
            <w:r>
              <w:t xml:space="preserve">Re-branding </w:t>
            </w:r>
            <w:proofErr w:type="spellStart"/>
            <w:r>
              <w:t>dokumentu</w:t>
            </w:r>
            <w:proofErr w:type="spellEnd"/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504D" w:rsidRDefault="0013504D" w:rsidP="0049129F">
            <w:pPr>
              <w:pStyle w:val="Tnormal"/>
              <w:spacing w:before="120"/>
            </w:pPr>
            <w:proofErr w:type="spellStart"/>
            <w:r>
              <w:t>Pavel</w:t>
            </w:r>
            <w:proofErr w:type="spellEnd"/>
            <w:r>
              <w:t xml:space="preserve"> </w:t>
            </w:r>
            <w:proofErr w:type="spellStart"/>
            <w:r>
              <w:t>Malínek</w:t>
            </w:r>
            <w:proofErr w:type="spellEnd"/>
            <w:r>
              <w:t>, CEO</w:t>
            </w:r>
          </w:p>
        </w:tc>
      </w:tr>
      <w:tr w:rsidR="0013504D" w:rsidTr="00774A74">
        <w:trPr>
          <w:cantSplit/>
          <w:trHeight w:val="54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504D" w:rsidRDefault="0013504D" w:rsidP="0049129F">
            <w:pPr>
              <w:pStyle w:val="Tnormal"/>
              <w:spacing w:before="120"/>
            </w:pPr>
            <w:r>
              <w:t>2008-08-22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504D" w:rsidRDefault="0013504D" w:rsidP="00654748">
            <w:pPr>
              <w:pStyle w:val="Tnormal"/>
              <w:spacing w:before="120"/>
              <w:jc w:val="center"/>
            </w:pPr>
            <w:r>
              <w:t>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504D" w:rsidRDefault="0013504D" w:rsidP="0049129F">
            <w:pPr>
              <w:pStyle w:val="Tnormal"/>
              <w:spacing w:before="120"/>
            </w:pPr>
            <w:r>
              <w:t>Update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504D" w:rsidRDefault="0013504D" w:rsidP="0049129F">
            <w:pPr>
              <w:pStyle w:val="Tnormal"/>
              <w:spacing w:before="120"/>
            </w:pPr>
            <w:proofErr w:type="spellStart"/>
            <w:r>
              <w:t>Pavel</w:t>
            </w:r>
            <w:proofErr w:type="spellEnd"/>
            <w:r>
              <w:t xml:space="preserve"> </w:t>
            </w:r>
            <w:proofErr w:type="spellStart"/>
            <w:r>
              <w:t>Malínek</w:t>
            </w:r>
            <w:proofErr w:type="spellEnd"/>
            <w:r>
              <w:t>, CEO</w:t>
            </w:r>
          </w:p>
        </w:tc>
      </w:tr>
      <w:tr w:rsidR="0013504D" w:rsidTr="00774A74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504D" w:rsidRDefault="0013504D" w:rsidP="0049129F">
            <w:pPr>
              <w:pStyle w:val="Tnormal"/>
              <w:spacing w:before="120"/>
            </w:pPr>
            <w:r>
              <w:t>2009-02-24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504D" w:rsidRDefault="0013504D" w:rsidP="00654748">
            <w:pPr>
              <w:pStyle w:val="Tnormal"/>
              <w:spacing w:before="120"/>
              <w:jc w:val="center"/>
            </w:pPr>
            <w:r>
              <w:t>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504D" w:rsidRDefault="0013504D" w:rsidP="0049129F">
            <w:pPr>
              <w:pStyle w:val="Tnormal"/>
              <w:spacing w:before="120"/>
            </w:pPr>
            <w:r>
              <w:t>Update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504D" w:rsidRDefault="0013504D" w:rsidP="0049129F">
            <w:pPr>
              <w:pStyle w:val="Tnormal"/>
              <w:spacing w:before="120"/>
            </w:pPr>
            <w:proofErr w:type="spellStart"/>
            <w:r>
              <w:t>Radim</w:t>
            </w:r>
            <w:proofErr w:type="spellEnd"/>
            <w:r>
              <w:t xml:space="preserve"> </w:t>
            </w:r>
            <w:proofErr w:type="spellStart"/>
            <w:r>
              <w:t>Hradílek</w:t>
            </w:r>
            <w:proofErr w:type="spellEnd"/>
            <w:r>
              <w:t xml:space="preserve"> CEO</w:t>
            </w:r>
          </w:p>
        </w:tc>
      </w:tr>
      <w:tr w:rsidR="0013504D" w:rsidTr="00774A74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504D" w:rsidRDefault="0013504D" w:rsidP="0049129F">
            <w:pPr>
              <w:pStyle w:val="Tnormal"/>
              <w:spacing w:before="120"/>
            </w:pPr>
            <w:r>
              <w:t>2009-11-21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504D" w:rsidRDefault="0013504D" w:rsidP="00654748">
            <w:pPr>
              <w:pStyle w:val="Tnormal"/>
              <w:spacing w:before="120"/>
              <w:jc w:val="center"/>
            </w:pPr>
            <w:r>
              <w:t>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504D" w:rsidRDefault="0013504D" w:rsidP="0049129F">
            <w:pPr>
              <w:pStyle w:val="Tnormal"/>
              <w:spacing w:before="120"/>
            </w:pPr>
            <w:r>
              <w:t>Update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504D" w:rsidRDefault="0013504D" w:rsidP="0049129F">
            <w:pPr>
              <w:pStyle w:val="Tnormal"/>
              <w:spacing w:before="120"/>
            </w:pPr>
            <w:r>
              <w:t>Steve Burnett CEO</w:t>
            </w:r>
          </w:p>
        </w:tc>
      </w:tr>
      <w:tr w:rsidR="0013504D" w:rsidTr="00774A74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504D" w:rsidRDefault="0013504D" w:rsidP="0049129F">
            <w:pPr>
              <w:pStyle w:val="Tnormal"/>
              <w:spacing w:before="120"/>
            </w:pPr>
            <w:r>
              <w:t>2013-03-12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504D" w:rsidRDefault="0013504D" w:rsidP="00654748">
            <w:pPr>
              <w:pStyle w:val="Tnormal"/>
              <w:spacing w:before="120"/>
              <w:jc w:val="center"/>
            </w:pPr>
            <w:r>
              <w:t>1.41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504D" w:rsidRDefault="0013504D" w:rsidP="0049129F">
            <w:pPr>
              <w:pStyle w:val="Tnormal"/>
              <w:spacing w:before="120"/>
            </w:pPr>
            <w:r>
              <w:t>Re-branding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504D" w:rsidRPr="0040718E" w:rsidRDefault="0013504D" w:rsidP="0049129F">
            <w:pPr>
              <w:pStyle w:val="Tnormal"/>
              <w:spacing w:before="120"/>
              <w:rPr>
                <w:lang w:val="cs-CZ"/>
              </w:rPr>
            </w:pPr>
            <w:r>
              <w:t>Martin Pol</w:t>
            </w:r>
            <w:r>
              <w:rPr>
                <w:lang w:val="cs-CZ"/>
              </w:rPr>
              <w:t>áček, EMS Manager</w:t>
            </w:r>
          </w:p>
        </w:tc>
      </w:tr>
      <w:tr w:rsidR="00654748" w:rsidTr="00774A74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54748" w:rsidRDefault="00654748" w:rsidP="0049129F">
            <w:pPr>
              <w:pStyle w:val="Tnormal"/>
              <w:spacing w:before="120"/>
            </w:pPr>
            <w:r>
              <w:t>2013-09-16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54748" w:rsidRDefault="00654748" w:rsidP="00654748">
            <w:pPr>
              <w:pStyle w:val="Tnormal"/>
              <w:spacing w:before="120"/>
              <w:jc w:val="center"/>
            </w:pPr>
            <w:r>
              <w:t>1.42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54748" w:rsidRDefault="00654748" w:rsidP="0049129F">
            <w:pPr>
              <w:pStyle w:val="Tnormal"/>
              <w:spacing w:before="120"/>
            </w:pPr>
            <w:r>
              <w:t>Re-branding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4748" w:rsidRDefault="00654748" w:rsidP="0049129F">
            <w:pPr>
              <w:pStyle w:val="Tnormal"/>
              <w:spacing w:before="120"/>
            </w:pPr>
            <w:r>
              <w:t xml:space="preserve">Nicole </w:t>
            </w:r>
            <w:proofErr w:type="spellStart"/>
            <w:r>
              <w:t>Bulantova</w:t>
            </w:r>
            <w:proofErr w:type="spellEnd"/>
            <w:r>
              <w:t>, EMS Administrator</w:t>
            </w:r>
          </w:p>
        </w:tc>
      </w:tr>
    </w:tbl>
    <w:p w:rsidR="0013504D" w:rsidRDefault="0013504D" w:rsidP="0013504D"/>
    <w:p w:rsidR="003E7406" w:rsidRDefault="003E7406" w:rsidP="003E7406">
      <w:p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Zavedením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systému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environmentálneho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managementu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podľa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odporúčania</w:t>
      </w:r>
      <w:proofErr w:type="spellEnd"/>
      <w:r>
        <w:rPr>
          <w:rFonts w:ascii="Arial" w:hAnsi="Arial"/>
        </w:rPr>
        <w:t xml:space="preserve"> EN ISO 14001:2004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vedenie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spoločnosti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zaväzuje</w:t>
      </w:r>
      <w:proofErr w:type="spellEnd"/>
      <w:r>
        <w:rPr>
          <w:rFonts w:ascii="Arial" w:hAnsi="Arial"/>
        </w:rPr>
        <w:t xml:space="preserve"> k </w:t>
      </w:r>
      <w:proofErr w:type="spellStart"/>
      <w:r>
        <w:rPr>
          <w:rFonts w:ascii="Arial" w:hAnsi="Arial"/>
        </w:rPr>
        <w:t>štandardizácii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prístupu</w:t>
      </w:r>
      <w:proofErr w:type="spellEnd"/>
      <w:r>
        <w:rPr>
          <w:rFonts w:ascii="Arial" w:hAnsi="Arial"/>
        </w:rPr>
        <w:t xml:space="preserve"> k </w:t>
      </w:r>
      <w:proofErr w:type="spellStart"/>
      <w:r>
        <w:rPr>
          <w:rFonts w:ascii="Arial" w:hAnsi="Arial"/>
        </w:rPr>
        <w:t>životnému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prostrediu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prevencii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znečisťovania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životného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prostredia</w:t>
      </w:r>
      <w:proofErr w:type="spellEnd"/>
      <w:r>
        <w:rPr>
          <w:rFonts w:ascii="Arial" w:hAnsi="Arial"/>
        </w:rPr>
        <w:t xml:space="preserve">  a </w:t>
      </w:r>
      <w:proofErr w:type="spellStart"/>
      <w:r>
        <w:rPr>
          <w:rFonts w:ascii="Arial" w:hAnsi="Arial"/>
        </w:rPr>
        <w:t>neustálemu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zlepšovaniu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systému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riadenia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environmentu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súčasnej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zhode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všetkých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činností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spoločnosti</w:t>
      </w:r>
      <w:proofErr w:type="spellEnd"/>
      <w:r>
        <w:rPr>
          <w:rFonts w:ascii="Arial" w:hAnsi="Arial"/>
        </w:rPr>
        <w:t xml:space="preserve"> s </w:t>
      </w:r>
      <w:proofErr w:type="spellStart"/>
      <w:r>
        <w:rPr>
          <w:rFonts w:ascii="Arial" w:hAnsi="Arial"/>
        </w:rPr>
        <w:t>platnou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legislatívou</w:t>
      </w:r>
      <w:proofErr w:type="spellEnd"/>
      <w:r>
        <w:rPr>
          <w:rFonts w:ascii="Arial" w:hAnsi="Arial"/>
        </w:rPr>
        <w:t>.</w:t>
      </w:r>
    </w:p>
    <w:p w:rsidR="003E7406" w:rsidRDefault="003E7406" w:rsidP="003E7406">
      <w:pPr>
        <w:rPr>
          <w:rFonts w:ascii="Arial" w:hAnsi="Arial"/>
        </w:rPr>
      </w:pPr>
    </w:p>
    <w:p w:rsidR="003E7406" w:rsidRDefault="003E7406" w:rsidP="003E7406">
      <w:pPr>
        <w:rPr>
          <w:rFonts w:ascii="Arial" w:hAnsi="Arial"/>
        </w:rPr>
      </w:pPr>
      <w:proofErr w:type="spellStart"/>
      <w:r>
        <w:rPr>
          <w:rFonts w:ascii="Arial" w:hAnsi="Arial"/>
        </w:rPr>
        <w:t>Vedenie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spoločnosti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prijalo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nasledujúce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zámery</w:t>
      </w:r>
      <w:proofErr w:type="spellEnd"/>
      <w:r>
        <w:rPr>
          <w:rFonts w:ascii="Arial" w:hAnsi="Arial"/>
        </w:rPr>
        <w:t>:</w:t>
      </w:r>
    </w:p>
    <w:p w:rsidR="00654748" w:rsidRDefault="00654748" w:rsidP="0013504D"/>
    <w:p w:rsidR="00654748" w:rsidRPr="00654748" w:rsidRDefault="003E7406" w:rsidP="0013504D">
      <w:pPr>
        <w:pStyle w:val="ListParagraph"/>
        <w:numPr>
          <w:ilvl w:val="0"/>
          <w:numId w:val="15"/>
        </w:numPr>
        <w:rPr>
          <w:b/>
          <w:sz w:val="28"/>
          <w:szCs w:val="28"/>
        </w:rPr>
      </w:pPr>
      <w:proofErr w:type="spellStart"/>
      <w:r w:rsidRPr="003E7406">
        <w:rPr>
          <w:rFonts w:ascii="Arial" w:hAnsi="Arial"/>
          <w:b/>
          <w:sz w:val="28"/>
          <w:szCs w:val="28"/>
        </w:rPr>
        <w:t>Znižovať</w:t>
      </w:r>
      <w:proofErr w:type="spellEnd"/>
      <w:r w:rsidRPr="003E7406">
        <w:rPr>
          <w:rFonts w:ascii="Arial" w:hAnsi="Arial"/>
          <w:b/>
          <w:sz w:val="28"/>
          <w:szCs w:val="28"/>
        </w:rPr>
        <w:t xml:space="preserve"> </w:t>
      </w:r>
      <w:proofErr w:type="spellStart"/>
      <w:r w:rsidRPr="003E7406">
        <w:rPr>
          <w:rFonts w:ascii="Arial" w:hAnsi="Arial"/>
          <w:b/>
          <w:sz w:val="28"/>
          <w:szCs w:val="28"/>
        </w:rPr>
        <w:t>objem</w:t>
      </w:r>
      <w:proofErr w:type="spellEnd"/>
      <w:r w:rsidRPr="003E7406">
        <w:rPr>
          <w:rFonts w:ascii="Arial" w:hAnsi="Arial"/>
          <w:b/>
          <w:sz w:val="28"/>
          <w:szCs w:val="28"/>
        </w:rPr>
        <w:t xml:space="preserve"> </w:t>
      </w:r>
      <w:proofErr w:type="spellStart"/>
      <w:r w:rsidRPr="003E7406">
        <w:rPr>
          <w:rFonts w:ascii="Arial" w:hAnsi="Arial"/>
          <w:b/>
          <w:sz w:val="28"/>
          <w:szCs w:val="28"/>
        </w:rPr>
        <w:t>netriedených</w:t>
      </w:r>
      <w:proofErr w:type="spellEnd"/>
      <w:r w:rsidRPr="003E7406">
        <w:rPr>
          <w:rFonts w:ascii="Arial" w:hAnsi="Arial"/>
          <w:b/>
          <w:sz w:val="28"/>
          <w:szCs w:val="28"/>
        </w:rPr>
        <w:t xml:space="preserve"> </w:t>
      </w:r>
      <w:proofErr w:type="spellStart"/>
      <w:r w:rsidRPr="003E7406">
        <w:rPr>
          <w:rFonts w:ascii="Arial" w:hAnsi="Arial"/>
          <w:b/>
          <w:sz w:val="28"/>
          <w:szCs w:val="28"/>
        </w:rPr>
        <w:t>odpadov</w:t>
      </w:r>
      <w:proofErr w:type="spellEnd"/>
      <w:r w:rsidR="0013504D" w:rsidRPr="00654748">
        <w:rPr>
          <w:b/>
          <w:sz w:val="28"/>
          <w:szCs w:val="28"/>
        </w:rPr>
        <w:t>.</w:t>
      </w:r>
    </w:p>
    <w:p w:rsidR="003E7406" w:rsidRDefault="003E7406" w:rsidP="003E7406">
      <w:pPr>
        <w:pStyle w:val="ListParagraph"/>
        <w:numPr>
          <w:ilvl w:val="0"/>
          <w:numId w:val="15"/>
        </w:numPr>
        <w:rPr>
          <w:b/>
          <w:sz w:val="28"/>
          <w:szCs w:val="28"/>
        </w:rPr>
      </w:pPr>
      <w:proofErr w:type="spellStart"/>
      <w:r w:rsidRPr="003E7406">
        <w:rPr>
          <w:rFonts w:ascii="Arial" w:hAnsi="Arial"/>
          <w:b/>
          <w:sz w:val="28"/>
          <w:szCs w:val="28"/>
        </w:rPr>
        <w:t>Riadiť</w:t>
      </w:r>
      <w:proofErr w:type="spellEnd"/>
      <w:r w:rsidRPr="003E7406">
        <w:rPr>
          <w:rFonts w:ascii="Arial" w:hAnsi="Arial"/>
          <w:b/>
          <w:sz w:val="28"/>
          <w:szCs w:val="28"/>
        </w:rPr>
        <w:t xml:space="preserve"> </w:t>
      </w:r>
      <w:proofErr w:type="spellStart"/>
      <w:r w:rsidRPr="003E7406">
        <w:rPr>
          <w:rFonts w:ascii="Arial" w:hAnsi="Arial"/>
          <w:b/>
          <w:sz w:val="28"/>
          <w:szCs w:val="28"/>
        </w:rPr>
        <w:t>spotrebu</w:t>
      </w:r>
      <w:proofErr w:type="spellEnd"/>
      <w:r w:rsidRPr="003E7406">
        <w:rPr>
          <w:rFonts w:ascii="Arial" w:hAnsi="Arial"/>
          <w:b/>
          <w:sz w:val="28"/>
          <w:szCs w:val="28"/>
        </w:rPr>
        <w:t xml:space="preserve"> </w:t>
      </w:r>
      <w:proofErr w:type="spellStart"/>
      <w:r w:rsidRPr="003E7406">
        <w:rPr>
          <w:rFonts w:ascii="Arial" w:hAnsi="Arial"/>
          <w:b/>
          <w:sz w:val="28"/>
          <w:szCs w:val="28"/>
        </w:rPr>
        <w:t>využívaných</w:t>
      </w:r>
      <w:proofErr w:type="spellEnd"/>
      <w:r w:rsidRPr="003E7406">
        <w:rPr>
          <w:rFonts w:ascii="Arial" w:hAnsi="Arial"/>
          <w:b/>
          <w:sz w:val="28"/>
          <w:szCs w:val="28"/>
        </w:rPr>
        <w:t xml:space="preserve"> </w:t>
      </w:r>
      <w:proofErr w:type="spellStart"/>
      <w:r w:rsidRPr="003E7406">
        <w:rPr>
          <w:rFonts w:ascii="Arial" w:hAnsi="Arial"/>
          <w:b/>
          <w:sz w:val="28"/>
          <w:szCs w:val="28"/>
        </w:rPr>
        <w:t>energií</w:t>
      </w:r>
      <w:proofErr w:type="spellEnd"/>
      <w:r w:rsidRPr="003E7406">
        <w:rPr>
          <w:rFonts w:ascii="Arial" w:hAnsi="Arial"/>
          <w:b/>
          <w:sz w:val="28"/>
          <w:szCs w:val="28"/>
        </w:rPr>
        <w:t xml:space="preserve"> a </w:t>
      </w:r>
      <w:proofErr w:type="spellStart"/>
      <w:r w:rsidRPr="003E7406">
        <w:rPr>
          <w:rFonts w:ascii="Arial" w:hAnsi="Arial"/>
          <w:b/>
          <w:sz w:val="28"/>
          <w:szCs w:val="28"/>
        </w:rPr>
        <w:t>pohonných</w:t>
      </w:r>
      <w:proofErr w:type="spellEnd"/>
      <w:r w:rsidRPr="003E7406">
        <w:rPr>
          <w:rFonts w:ascii="Arial" w:hAnsi="Arial"/>
          <w:b/>
          <w:sz w:val="28"/>
          <w:szCs w:val="28"/>
        </w:rPr>
        <w:t xml:space="preserve"> </w:t>
      </w:r>
      <w:proofErr w:type="spellStart"/>
      <w:r w:rsidRPr="003E7406">
        <w:rPr>
          <w:rFonts w:ascii="Arial" w:hAnsi="Arial"/>
          <w:b/>
          <w:sz w:val="28"/>
          <w:szCs w:val="28"/>
        </w:rPr>
        <w:t>hmôt</w:t>
      </w:r>
      <w:proofErr w:type="spellEnd"/>
      <w:r w:rsidRPr="003E7406">
        <w:rPr>
          <w:rFonts w:ascii="Arial" w:hAnsi="Arial"/>
          <w:b/>
          <w:sz w:val="28"/>
          <w:szCs w:val="28"/>
        </w:rPr>
        <w:t>.</w:t>
      </w:r>
      <w:r w:rsidRPr="003E7406">
        <w:rPr>
          <w:b/>
          <w:sz w:val="28"/>
          <w:szCs w:val="28"/>
        </w:rPr>
        <w:t xml:space="preserve"> </w:t>
      </w:r>
    </w:p>
    <w:p w:rsidR="003E7406" w:rsidRPr="003E7406" w:rsidRDefault="003E7406" w:rsidP="003E7406">
      <w:pPr>
        <w:pStyle w:val="ListParagraph"/>
        <w:numPr>
          <w:ilvl w:val="0"/>
          <w:numId w:val="15"/>
        </w:numPr>
        <w:rPr>
          <w:rFonts w:ascii="Arial" w:hAnsi="Arial"/>
          <w:b/>
          <w:sz w:val="28"/>
          <w:szCs w:val="28"/>
        </w:rPr>
      </w:pPr>
      <w:proofErr w:type="spellStart"/>
      <w:r w:rsidRPr="003E7406">
        <w:rPr>
          <w:rFonts w:ascii="Arial" w:hAnsi="Arial"/>
          <w:b/>
          <w:sz w:val="28"/>
          <w:szCs w:val="28"/>
        </w:rPr>
        <w:t>Posilňovať</w:t>
      </w:r>
      <w:proofErr w:type="spellEnd"/>
      <w:r w:rsidRPr="003E7406">
        <w:rPr>
          <w:rFonts w:ascii="Arial" w:hAnsi="Arial"/>
          <w:b/>
          <w:sz w:val="28"/>
          <w:szCs w:val="28"/>
        </w:rPr>
        <w:t xml:space="preserve"> </w:t>
      </w:r>
      <w:proofErr w:type="spellStart"/>
      <w:r w:rsidRPr="003E7406">
        <w:rPr>
          <w:rFonts w:ascii="Arial" w:hAnsi="Arial"/>
          <w:b/>
          <w:sz w:val="28"/>
          <w:szCs w:val="28"/>
        </w:rPr>
        <w:t>environmentálne</w:t>
      </w:r>
      <w:proofErr w:type="spellEnd"/>
      <w:r w:rsidRPr="003E7406">
        <w:rPr>
          <w:rFonts w:ascii="Arial" w:hAnsi="Arial"/>
          <w:b/>
          <w:sz w:val="28"/>
          <w:szCs w:val="28"/>
        </w:rPr>
        <w:t xml:space="preserve"> </w:t>
      </w:r>
      <w:proofErr w:type="spellStart"/>
      <w:r w:rsidRPr="003E7406">
        <w:rPr>
          <w:rFonts w:ascii="Arial" w:hAnsi="Arial"/>
          <w:b/>
          <w:sz w:val="28"/>
          <w:szCs w:val="28"/>
        </w:rPr>
        <w:t>povedomie</w:t>
      </w:r>
      <w:proofErr w:type="spellEnd"/>
      <w:r w:rsidRPr="003E7406">
        <w:rPr>
          <w:rFonts w:ascii="Arial" w:hAnsi="Arial"/>
          <w:b/>
          <w:sz w:val="28"/>
          <w:szCs w:val="28"/>
        </w:rPr>
        <w:t xml:space="preserve"> </w:t>
      </w:r>
      <w:proofErr w:type="spellStart"/>
      <w:r w:rsidRPr="003E7406">
        <w:rPr>
          <w:rFonts w:ascii="Arial" w:hAnsi="Arial"/>
          <w:b/>
          <w:sz w:val="28"/>
          <w:szCs w:val="28"/>
        </w:rPr>
        <w:t>zamestnancov</w:t>
      </w:r>
      <w:proofErr w:type="spellEnd"/>
      <w:r w:rsidRPr="003E7406">
        <w:rPr>
          <w:rFonts w:ascii="Arial" w:hAnsi="Arial"/>
          <w:b/>
          <w:sz w:val="28"/>
          <w:szCs w:val="28"/>
        </w:rPr>
        <w:t xml:space="preserve"> CGI CS&amp;EE.</w:t>
      </w:r>
    </w:p>
    <w:p w:rsidR="0013504D" w:rsidRPr="003E7406" w:rsidRDefault="0013504D" w:rsidP="003E7406">
      <w:pPr>
        <w:pStyle w:val="ListParagraph"/>
        <w:numPr>
          <w:ilvl w:val="0"/>
          <w:numId w:val="0"/>
        </w:numPr>
        <w:ind w:left="720"/>
        <w:rPr>
          <w:b/>
          <w:sz w:val="28"/>
          <w:szCs w:val="28"/>
        </w:rPr>
      </w:pPr>
    </w:p>
    <w:p w:rsidR="00F04F9D" w:rsidRDefault="00F04F9D" w:rsidP="00F04F9D">
      <w:pPr>
        <w:rPr>
          <w:sz w:val="28"/>
          <w:szCs w:val="28"/>
        </w:rPr>
      </w:pPr>
    </w:p>
    <w:p w:rsidR="00F04F9D" w:rsidRPr="00F04F9D" w:rsidRDefault="00F04F9D" w:rsidP="00F04F9D">
      <w:pPr>
        <w:rPr>
          <w:b/>
          <w:sz w:val="28"/>
          <w:szCs w:val="28"/>
        </w:rPr>
      </w:pPr>
    </w:p>
    <w:sectPr w:rsidR="00F04F9D" w:rsidRPr="00F04F9D" w:rsidSect="00774A7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720" w:right="1134" w:bottom="1160" w:left="720" w:header="7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BD0" w:rsidRDefault="00FB2BD0" w:rsidP="002D558C">
      <w:pPr>
        <w:spacing w:after="0" w:line="240" w:lineRule="auto"/>
      </w:pPr>
      <w:r>
        <w:separator/>
      </w:r>
    </w:p>
  </w:endnote>
  <w:endnote w:type="continuationSeparator" w:id="0">
    <w:p w:rsidR="00FB2BD0" w:rsidRDefault="00FB2BD0" w:rsidP="002D5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09A" w:rsidRDefault="00FB2BD0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left:0;text-align:left;margin-left:2541.35pt;margin-top:0;width:203.75pt;height:59.75pt;z-index:251685888;visibility:visible;mso-position-horizontal:right;mso-position-horizontal-relative:right-margin-area;mso-position-vertical:bottom;mso-position-vertical-relative:pag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" filled="f" stroked="f">
          <v:textbox style="mso-next-textbox:#_x0000_s2065" inset="0,0,36pt,36pt">
            <w:txbxContent>
              <w:p w:rsidR="004D109A" w:rsidRPr="00BC2690" w:rsidRDefault="004D109A" w:rsidP="004D109A">
                <w:pPr>
                  <w:pStyle w:val="Footer"/>
                  <w:rPr>
                    <w:rStyle w:val="Strong"/>
                    <w:color w:val="991F3D" w:themeColor="accent2"/>
                    <w:sz w:val="20"/>
                    <w:szCs w:val="20"/>
                  </w:rPr>
                </w:pPr>
                <w:r w:rsidRPr="00BC2690">
                  <w:rPr>
                    <w:rStyle w:val="Strong"/>
                    <w:color w:val="991F3D" w:themeColor="accent2"/>
                    <w:sz w:val="20"/>
                    <w:szCs w:val="20"/>
                  </w:rPr>
                  <w:t>cgi.com</w:t>
                </w:r>
              </w:p>
              <w:p w:rsidR="004D109A" w:rsidRPr="004767DC" w:rsidRDefault="004D109A" w:rsidP="004D109A">
                <w:pPr>
                  <w:pStyle w:val="Footer"/>
                </w:pPr>
                <w:r w:rsidRPr="004767DC">
                  <w:t>© 201</w:t>
                </w:r>
                <w:r>
                  <w:t>3</w:t>
                </w:r>
                <w:r w:rsidRPr="004767DC">
                  <w:t xml:space="preserve"> CGI GROUP INC.</w:t>
                </w:r>
              </w:p>
            </w:txbxContent>
          </v:textbox>
          <w10:wrap anchorx="margin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D85" w:rsidRPr="00474FE5" w:rsidRDefault="00FB2BD0" w:rsidP="00474FE5">
    <w:pPr>
      <w:pStyle w:val="Footer"/>
    </w:pPr>
    <w:r>
      <w:rPr>
        <w:lang w:eastAsia="fr-C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left:0;text-align:left;margin-left:8645.15pt;margin-top:0;width:203.75pt;height:59.75pt;z-index:251684864;visibility:visible;mso-position-horizontal:right;mso-position-horizontal-relative:right-margin-area;mso-position-vertical:bottom;mso-position-vertical-relative:pag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" filled="f" stroked="f">
          <v:textbox style="mso-next-textbox:#_x0000_s2061" inset="0,0,36pt,36pt">
            <w:txbxContent>
              <w:p w:rsidR="00EE1D85" w:rsidRPr="004767DC" w:rsidRDefault="00EE1D85" w:rsidP="00474FE5">
                <w:pPr>
                  <w:pStyle w:val="Footer"/>
                  <w:rPr>
                    <w:rStyle w:val="Strong"/>
                    <w:color w:val="F2A200" w:themeColor="accent4"/>
                    <w:sz w:val="20"/>
                    <w:szCs w:val="20"/>
                  </w:rPr>
                </w:pPr>
                <w:r w:rsidRPr="004767DC">
                  <w:rPr>
                    <w:rStyle w:val="Strong"/>
                    <w:color w:val="991F3D" w:themeColor="accent2"/>
                    <w:sz w:val="20"/>
                    <w:szCs w:val="20"/>
                  </w:rPr>
                  <w:t>cgi.com</w:t>
                </w:r>
              </w:p>
              <w:p w:rsidR="00EE1D85" w:rsidRPr="004767DC" w:rsidRDefault="00EE1D85" w:rsidP="00474FE5">
                <w:pPr>
                  <w:pStyle w:val="Footer"/>
                </w:pPr>
                <w:r w:rsidRPr="004767DC">
                  <w:t>© 201</w:t>
                </w:r>
                <w:r w:rsidR="00777776">
                  <w:t>3</w:t>
                </w:r>
                <w:r w:rsidRPr="004767DC">
                  <w:t xml:space="preserve"> CGI GROUP INC.</w:t>
                </w:r>
              </w:p>
            </w:txbxContent>
          </v:textbox>
          <w10:wrap anchorx="margin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74" w:rsidRPr="001D456B" w:rsidRDefault="00774A74" w:rsidP="00774A74">
    <w:pPr>
      <w:pStyle w:val="Footer"/>
      <w:jc w:val="center"/>
      <w:rPr>
        <w:sz w:val="16"/>
        <w:szCs w:val="16"/>
      </w:rPr>
    </w:pPr>
    <w:r w:rsidRPr="001D456B">
      <w:rPr>
        <w:sz w:val="16"/>
        <w:szCs w:val="16"/>
      </w:rPr>
      <w:t xml:space="preserve">This document and its contents are the confidential property of </w:t>
    </w:r>
    <w:r w:rsidR="00C20901" w:rsidRPr="001D456B">
      <w:rPr>
        <w:sz w:val="16"/>
        <w:szCs w:val="16"/>
      </w:rPr>
      <w:t>CGI</w:t>
    </w:r>
    <w:r w:rsidRPr="001D456B">
      <w:rPr>
        <w:sz w:val="16"/>
        <w:szCs w:val="16"/>
      </w:rPr>
      <w:t xml:space="preserve">. It should not be copied, reproduced, modified, altered, or circulated to any third party, in any form or media, without the prior written consent of </w:t>
    </w:r>
    <w:r w:rsidRPr="001D456B">
      <w:rPr>
        <w:sz w:val="16"/>
        <w:szCs w:val="16"/>
      </w:rPr>
      <w:fldChar w:fldCharType="begin"/>
    </w:r>
    <w:r w:rsidRPr="001D456B">
      <w:rPr>
        <w:sz w:val="16"/>
        <w:szCs w:val="16"/>
      </w:rPr>
      <w:instrText xml:space="preserve"> DOCPROPERTY "copyrightcoy" \* MERGEFORMAT </w:instrText>
    </w:r>
    <w:r w:rsidRPr="001D456B">
      <w:rPr>
        <w:sz w:val="16"/>
        <w:szCs w:val="16"/>
      </w:rPr>
      <w:fldChar w:fldCharType="separate"/>
    </w:r>
    <w:proofErr w:type="spellStart"/>
    <w:r w:rsidRPr="001D456B">
      <w:rPr>
        <w:sz w:val="16"/>
        <w:szCs w:val="16"/>
      </w:rPr>
      <w:t>Logica</w:t>
    </w:r>
    <w:proofErr w:type="spellEnd"/>
    <w:r w:rsidRPr="001D456B">
      <w:rPr>
        <w:sz w:val="16"/>
        <w:szCs w:val="16"/>
      </w:rPr>
      <w:t xml:space="preserve"> Czech Republic </w:t>
    </w:r>
    <w:proofErr w:type="spellStart"/>
    <w:r w:rsidRPr="001D456B">
      <w:rPr>
        <w:sz w:val="16"/>
        <w:szCs w:val="16"/>
      </w:rPr>
      <w:t>s.r.o</w:t>
    </w:r>
    <w:proofErr w:type="spellEnd"/>
    <w:r w:rsidRPr="001D456B">
      <w:rPr>
        <w:sz w:val="16"/>
        <w:szCs w:val="16"/>
      </w:rPr>
      <w:t>.</w:t>
    </w:r>
    <w:r w:rsidRPr="001D456B">
      <w:rPr>
        <w:sz w:val="16"/>
        <w:szCs w:val="16"/>
      </w:rPr>
      <w:fldChar w:fldCharType="end"/>
    </w:r>
  </w:p>
  <w:p w:rsidR="00774A74" w:rsidRDefault="00774A74" w:rsidP="00774A74">
    <w:pPr>
      <w:pStyle w:val="Footer"/>
      <w:jc w:val="left"/>
    </w:pPr>
  </w:p>
  <w:p w:rsidR="00774A74" w:rsidRPr="001D456B" w:rsidRDefault="00774A74" w:rsidP="00774A74">
    <w:pPr>
      <w:pStyle w:val="Footer"/>
      <w:tabs>
        <w:tab w:val="clear" w:pos="8640"/>
        <w:tab w:val="right" w:pos="10065"/>
      </w:tabs>
      <w:jc w:val="left"/>
      <w:rPr>
        <w:sz w:val="16"/>
        <w:szCs w:val="16"/>
      </w:rPr>
    </w:pPr>
    <w:r w:rsidRPr="001D456B">
      <w:rPr>
        <w:sz w:val="16"/>
        <w:szCs w:val="16"/>
      </w:rPr>
      <w:t xml:space="preserve">© </w:t>
    </w:r>
    <w:r w:rsidRPr="001D456B">
      <w:rPr>
        <w:sz w:val="16"/>
        <w:szCs w:val="16"/>
      </w:rPr>
      <w:fldChar w:fldCharType="begin"/>
    </w:r>
    <w:r w:rsidRPr="001D456B">
      <w:rPr>
        <w:sz w:val="16"/>
        <w:szCs w:val="16"/>
      </w:rPr>
      <w:instrText xml:space="preserve"> DOCPROPERTY "copyrightcoy" \* MERGEFORMAT </w:instrText>
    </w:r>
    <w:r w:rsidRPr="001D456B">
      <w:rPr>
        <w:sz w:val="16"/>
        <w:szCs w:val="16"/>
      </w:rPr>
      <w:fldChar w:fldCharType="separate"/>
    </w:r>
    <w:proofErr w:type="spellStart"/>
    <w:r w:rsidRPr="001D456B">
      <w:rPr>
        <w:sz w:val="16"/>
        <w:szCs w:val="16"/>
      </w:rPr>
      <w:t>Logica</w:t>
    </w:r>
    <w:proofErr w:type="spellEnd"/>
    <w:r w:rsidRPr="001D456B">
      <w:rPr>
        <w:sz w:val="16"/>
        <w:szCs w:val="16"/>
      </w:rPr>
      <w:t xml:space="preserve"> Czech Republic </w:t>
    </w:r>
    <w:proofErr w:type="spellStart"/>
    <w:r w:rsidRPr="001D456B">
      <w:rPr>
        <w:sz w:val="16"/>
        <w:szCs w:val="16"/>
      </w:rPr>
      <w:t>s.r.o</w:t>
    </w:r>
    <w:proofErr w:type="spellEnd"/>
    <w:r w:rsidRPr="001D456B">
      <w:rPr>
        <w:sz w:val="16"/>
        <w:szCs w:val="16"/>
      </w:rPr>
      <w:t>.</w:t>
    </w:r>
    <w:r w:rsidRPr="001D456B">
      <w:rPr>
        <w:sz w:val="16"/>
        <w:szCs w:val="16"/>
      </w:rPr>
      <w:fldChar w:fldCharType="end"/>
    </w:r>
    <w:r w:rsidRPr="001D456B">
      <w:rPr>
        <w:sz w:val="16"/>
        <w:szCs w:val="16"/>
      </w:rPr>
      <w:t xml:space="preserve"> </w:t>
    </w:r>
    <w:r w:rsidR="00FB2BD0">
      <w:fldChar w:fldCharType="begin"/>
    </w:r>
    <w:r w:rsidR="00FB2BD0">
      <w:instrText xml:space="preserve"> DOCPROPERTY  copyrightyear  \* MERGEFORMAT </w:instrText>
    </w:r>
    <w:r w:rsidR="00FB2BD0">
      <w:fldChar w:fldCharType="separate"/>
    </w:r>
    <w:r w:rsidRPr="001D456B">
      <w:rPr>
        <w:sz w:val="16"/>
        <w:szCs w:val="16"/>
      </w:rPr>
      <w:t>2013</w:t>
    </w:r>
    <w:r w:rsidR="00FB2BD0">
      <w:rPr>
        <w:sz w:val="16"/>
        <w:szCs w:val="16"/>
      </w:rPr>
      <w:fldChar w:fldCharType="end"/>
    </w:r>
    <w:r w:rsidRPr="001D456B">
      <w:rPr>
        <w:sz w:val="16"/>
        <w:szCs w:val="16"/>
      </w:rPr>
      <w:t>.</w:t>
    </w:r>
    <w:r w:rsidRPr="001D456B">
      <w:rPr>
        <w:sz w:val="16"/>
        <w:szCs w:val="16"/>
      </w:rPr>
      <w:tab/>
    </w:r>
    <w:r w:rsidRPr="001D456B">
      <w:rPr>
        <w:sz w:val="16"/>
        <w:szCs w:val="16"/>
      </w:rPr>
      <w:tab/>
      <w:t xml:space="preserve">          © 2013 CGI GROUP INC.</w:t>
    </w:r>
  </w:p>
  <w:p w:rsidR="00774A74" w:rsidRDefault="00774A74" w:rsidP="00774A74">
    <w:pPr>
      <w:pStyle w:val="Footer"/>
      <w:rPr>
        <w:rStyle w:val="Strong"/>
        <w:color w:val="991F3D" w:themeColor="accent2"/>
        <w:sz w:val="20"/>
        <w:szCs w:val="20"/>
      </w:rPr>
    </w:pPr>
    <w:r w:rsidRPr="00BC2690">
      <w:rPr>
        <w:rStyle w:val="Strong"/>
        <w:color w:val="991F3D" w:themeColor="accent2"/>
        <w:sz w:val="20"/>
        <w:szCs w:val="20"/>
      </w:rPr>
      <w:t>cgi.com</w:t>
    </w:r>
  </w:p>
  <w:tbl>
    <w:tblPr>
      <w:tblW w:w="4597" w:type="pct"/>
      <w:tblLook w:val="0000" w:firstRow="0" w:lastRow="0" w:firstColumn="0" w:lastColumn="0" w:noHBand="0" w:noVBand="0"/>
    </w:tblPr>
    <w:tblGrid>
      <w:gridCol w:w="9441"/>
    </w:tblGrid>
    <w:tr w:rsidR="00774A74" w:rsidTr="0084533B">
      <w:trPr>
        <w:cantSplit/>
        <w:trHeight w:val="234"/>
      </w:trPr>
      <w:tc>
        <w:tcPr>
          <w:tcW w:w="5000" w:type="pct"/>
          <w:tcBorders>
            <w:top w:val="nil"/>
            <w:left w:val="nil"/>
            <w:bottom w:val="nil"/>
            <w:right w:val="nil"/>
          </w:tcBorders>
        </w:tcPr>
        <w:p w:rsidR="00774A74" w:rsidRDefault="00774A74" w:rsidP="0084533B">
          <w:pPr>
            <w:pStyle w:val="Footer"/>
            <w:jc w:val="both"/>
          </w:pPr>
        </w:p>
        <w:p w:rsidR="00774A74" w:rsidRDefault="00774A74" w:rsidP="0084533B">
          <w:pPr>
            <w:pStyle w:val="Footer"/>
            <w:jc w:val="both"/>
          </w:pPr>
        </w:p>
      </w:tc>
    </w:tr>
  </w:tbl>
  <w:p w:rsidR="00EE1D85" w:rsidRDefault="00EE1D85" w:rsidP="00774A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BD0" w:rsidRDefault="00FB2BD0" w:rsidP="002D558C">
      <w:pPr>
        <w:spacing w:after="0" w:line="240" w:lineRule="auto"/>
      </w:pPr>
      <w:r>
        <w:separator/>
      </w:r>
    </w:p>
  </w:footnote>
  <w:footnote w:type="continuationSeparator" w:id="0">
    <w:p w:rsidR="00FB2BD0" w:rsidRDefault="00FB2BD0" w:rsidP="002D5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09A" w:rsidRDefault="002443B1">
    <w:pPr>
      <w:pStyle w:val="Header"/>
    </w:pPr>
    <w:r>
      <w:rPr>
        <w:noProof/>
      </w:rPr>
      <w:drawing>
        <wp:anchor distT="0" distB="0" distL="114300" distR="114300" simplePos="0" relativeHeight="25169920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3035" cy="1144905"/>
          <wp:effectExtent l="19050" t="0" r="0" b="0"/>
          <wp:wrapNone/>
          <wp:docPr id="11" name="Image 7" descr="DNA-LT-Pumpkin-p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NA-LT-Pumpkin-pag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3035" cy="1144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443B1">
      <w:rPr>
        <w:noProof/>
      </w:rPr>
      <w:drawing>
        <wp:anchor distT="0" distB="0" distL="114300" distR="114300" simplePos="0" relativeHeight="251694080" behindDoc="0" locked="0" layoutInCell="1" allowOverlap="1">
          <wp:simplePos x="0" y="0"/>
          <wp:positionH relativeFrom="rightMargin">
            <wp:posOffset>-757127</wp:posOffset>
          </wp:positionH>
          <wp:positionV relativeFrom="page">
            <wp:posOffset>457200</wp:posOffset>
          </wp:positionV>
          <wp:extent cx="757127" cy="350874"/>
          <wp:effectExtent l="19050" t="0" r="0" b="0"/>
          <wp:wrapNone/>
          <wp:docPr id="5" name="Image 0" descr="CGI Logo 2012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GI Logo 2012.em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2000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D85" w:rsidRDefault="00EE1D85">
    <w:pPr>
      <w:pStyle w:val="Header"/>
    </w:pPr>
    <w:r>
      <w:rPr>
        <w:noProof/>
      </w:rPr>
      <w:drawing>
        <wp:anchor distT="0" distB="0" distL="114300" distR="114300" simplePos="0" relativeHeight="25165823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144744"/>
          <wp:effectExtent l="19050" t="0" r="0" b="0"/>
          <wp:wrapNone/>
          <wp:docPr id="6" name="Image 5" descr="DNA-LT-Pumpkin-p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NA-LT-Pumpkin-pag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144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A696E">
      <w:rPr>
        <w:noProof/>
      </w:rPr>
      <w:drawing>
        <wp:anchor distT="0" distB="0" distL="114300" distR="114300" simplePos="0" relativeHeight="251682816" behindDoc="0" locked="0" layoutInCell="1" allowOverlap="1">
          <wp:simplePos x="0" y="0"/>
          <wp:positionH relativeFrom="rightMargin">
            <wp:posOffset>1600200</wp:posOffset>
          </wp:positionH>
          <wp:positionV relativeFrom="page">
            <wp:posOffset>457200</wp:posOffset>
          </wp:positionV>
          <wp:extent cx="762000" cy="352425"/>
          <wp:effectExtent l="19050" t="0" r="0" b="0"/>
          <wp:wrapNone/>
          <wp:docPr id="9" name="Image 0" descr="CGI Logo 2012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GI Logo 2012.em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2000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D85" w:rsidRDefault="0073105C" w:rsidP="00DA3E71">
    <w:pPr>
      <w:pStyle w:val="Header"/>
      <w:spacing w:before="0" w:after="2200"/>
    </w:pPr>
    <w:r>
      <w:rPr>
        <w:noProof/>
      </w:rPr>
      <w:drawing>
        <wp:anchor distT="0" distB="0" distL="114300" distR="114300" simplePos="0" relativeHeight="251657211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2000307"/>
          <wp:effectExtent l="19050" t="0" r="0" b="0"/>
          <wp:wrapNone/>
          <wp:docPr id="12" name="Image 11" descr="SOLID-LT-p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LID-LT-page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20003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43B1">
      <w:rPr>
        <w:noProof/>
      </w:rPr>
      <w:drawing>
        <wp:anchor distT="0" distB="0" distL="114300" distR="114300" simplePos="0" relativeHeight="251697152" behindDoc="0" locked="0" layoutInCell="1" allowOverlap="1">
          <wp:simplePos x="0" y="0"/>
          <wp:positionH relativeFrom="rightMargin">
            <wp:posOffset>-1396282</wp:posOffset>
          </wp:positionH>
          <wp:positionV relativeFrom="page">
            <wp:posOffset>1041621</wp:posOffset>
          </wp:positionV>
          <wp:extent cx="1436039" cy="103367"/>
          <wp:effectExtent l="19050" t="0" r="0" b="0"/>
          <wp:wrapNone/>
          <wp:docPr id="10" name="Image 4" descr="EN tagline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 tagline.em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36039" cy="1033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43B1" w:rsidRPr="002443B1">
      <w:rPr>
        <w:noProof/>
      </w:rPr>
      <w:drawing>
        <wp:anchor distT="0" distB="0" distL="114300" distR="114300" simplePos="0" relativeHeight="251696128" behindDoc="0" locked="0" layoutInCell="1" allowOverlap="1">
          <wp:simplePos x="0" y="0"/>
          <wp:positionH relativeFrom="rightMargin">
            <wp:posOffset>-937343</wp:posOffset>
          </wp:positionH>
          <wp:positionV relativeFrom="page">
            <wp:posOffset>461176</wp:posOffset>
          </wp:positionV>
          <wp:extent cx="942975" cy="438785"/>
          <wp:effectExtent l="19050" t="0" r="9525" b="0"/>
          <wp:wrapNone/>
          <wp:docPr id="8" name="Image 0" descr="CGI Logo 2012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GI Logo 2012.emf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42975" cy="438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2BD0">
      <w:rPr>
        <w:lang w:eastAsia="fr-C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36.35pt;margin-top:36.3pt;width:395.65pt;height:135.85pt;z-index:251672576;visibility:visible;mso-position-horizontal-relative:page;mso-position-vertical-relative:pag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" o:allowincell="f" filled="f" stroked="f">
          <v:textbox style="mso-next-textbox:#Text Box 2" inset="0,0,0,24pt">
            <w:txbxContent>
              <w:p w:rsidR="00EE1D85" w:rsidRDefault="0058070C" w:rsidP="009E6FE2">
                <w:pPr>
                  <w:pStyle w:val="Title"/>
                </w:pPr>
                <w:r>
                  <w:t>Environment</w:t>
                </w:r>
                <w:r>
                  <w:rPr>
                    <w:lang w:val="cs-CZ"/>
                  </w:rPr>
                  <w:t>ální politika</w:t>
                </w:r>
              </w:p>
              <w:p w:rsidR="008E3641" w:rsidRPr="008E3641" w:rsidRDefault="00FB2BD0" w:rsidP="0013504D">
                <w:pPr>
                  <w:pStyle w:val="Subtitle"/>
                  <w:jc w:val="center"/>
                </w:pPr>
                <w:r>
                  <w:fldChar w:fldCharType="begin"/>
                </w:r>
                <w:r>
                  <w:instrText xml:space="preserve"> DOCPROPERTY "titletext1"  \* MERGEFORMAT </w:instrText>
                </w:r>
                <w:r>
                  <w:fldChar w:fldCharType="separate"/>
                </w:r>
                <w:r w:rsidR="0058070C">
                  <w:t>CGI CS&amp;EE</w:t>
                </w:r>
                <w:r>
                  <w:fldChar w:fldCharType="end"/>
                </w:r>
              </w:p>
            </w:txbxContent>
          </v:textbox>
          <w10:wrap type="topAndBottom"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0C0BFB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6F482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C6A24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7E5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DA2F3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9CCDA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1C78BE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787878" w:themeColor="text2"/>
      </w:rPr>
    </w:lvl>
  </w:abstractNum>
  <w:abstractNum w:abstractNumId="7">
    <w:nsid w:val="FFFFFF83"/>
    <w:multiLevelType w:val="singleLevel"/>
    <w:tmpl w:val="959AC0E0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787878" w:themeColor="text2"/>
      </w:rPr>
    </w:lvl>
  </w:abstractNum>
  <w:abstractNum w:abstractNumId="8">
    <w:nsid w:val="FFFFFF88"/>
    <w:multiLevelType w:val="singleLevel"/>
    <w:tmpl w:val="93408F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6C31C6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787878" w:themeColor="text2"/>
      </w:rPr>
    </w:lvl>
  </w:abstractNum>
  <w:abstractNum w:abstractNumId="10">
    <w:nsid w:val="0A7A1525"/>
    <w:multiLevelType w:val="hybridMultilevel"/>
    <w:tmpl w:val="D28869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94309B"/>
    <w:multiLevelType w:val="hybridMultilevel"/>
    <w:tmpl w:val="D3584D24"/>
    <w:lvl w:ilvl="0" w:tplc="636CB7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B2E652D"/>
    <w:multiLevelType w:val="hybridMultilevel"/>
    <w:tmpl w:val="6C64B114"/>
    <w:lvl w:ilvl="0" w:tplc="53E266FC">
      <w:start w:val="1"/>
      <w:numFmt w:val="bullet"/>
      <w:pStyle w:val="Sidebar-Bulletlis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465E3F"/>
    <w:multiLevelType w:val="hybridMultilevel"/>
    <w:tmpl w:val="24D090D0"/>
    <w:lvl w:ilvl="0" w:tplc="B52ABD6A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787878" w:themeColor="text2"/>
      </w:rPr>
    </w:lvl>
    <w:lvl w:ilvl="1" w:tplc="0C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>
    <w:nsid w:val="5E9718AD"/>
    <w:multiLevelType w:val="hybridMultilevel"/>
    <w:tmpl w:val="2D1CF3F2"/>
    <w:lvl w:ilvl="0" w:tplc="4980188C">
      <w:start w:val="1"/>
      <w:numFmt w:val="decimal"/>
      <w:pStyle w:val="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6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373C"/>
    <w:rsid w:val="000012A5"/>
    <w:rsid w:val="00005BFC"/>
    <w:rsid w:val="0001026E"/>
    <w:rsid w:val="0002777A"/>
    <w:rsid w:val="0002788E"/>
    <w:rsid w:val="00034A18"/>
    <w:rsid w:val="00043A31"/>
    <w:rsid w:val="0004438F"/>
    <w:rsid w:val="000448DF"/>
    <w:rsid w:val="00053BEA"/>
    <w:rsid w:val="00053DC8"/>
    <w:rsid w:val="00056461"/>
    <w:rsid w:val="0007022D"/>
    <w:rsid w:val="00072EF1"/>
    <w:rsid w:val="00076A30"/>
    <w:rsid w:val="0009012F"/>
    <w:rsid w:val="000956B4"/>
    <w:rsid w:val="000A6310"/>
    <w:rsid w:val="000B15F9"/>
    <w:rsid w:val="000B4A23"/>
    <w:rsid w:val="000B4EE7"/>
    <w:rsid w:val="000C3BDC"/>
    <w:rsid w:val="000D317C"/>
    <w:rsid w:val="000D32A0"/>
    <w:rsid w:val="000D4F93"/>
    <w:rsid w:val="000D7CD3"/>
    <w:rsid w:val="000E1BDA"/>
    <w:rsid w:val="000E38BA"/>
    <w:rsid w:val="000F5EFB"/>
    <w:rsid w:val="00104BDA"/>
    <w:rsid w:val="001079D8"/>
    <w:rsid w:val="00114D08"/>
    <w:rsid w:val="001168C7"/>
    <w:rsid w:val="001175F9"/>
    <w:rsid w:val="001318A4"/>
    <w:rsid w:val="0013504D"/>
    <w:rsid w:val="00150F0C"/>
    <w:rsid w:val="00151EDA"/>
    <w:rsid w:val="001629D2"/>
    <w:rsid w:val="00166D99"/>
    <w:rsid w:val="00166EDD"/>
    <w:rsid w:val="00172C9E"/>
    <w:rsid w:val="00181BC4"/>
    <w:rsid w:val="001A5405"/>
    <w:rsid w:val="001D1068"/>
    <w:rsid w:val="001D1409"/>
    <w:rsid w:val="001D456B"/>
    <w:rsid w:val="001D4E3A"/>
    <w:rsid w:val="001E5FC3"/>
    <w:rsid w:val="001F05E6"/>
    <w:rsid w:val="001F4B54"/>
    <w:rsid w:val="00203987"/>
    <w:rsid w:val="00212761"/>
    <w:rsid w:val="00215BB1"/>
    <w:rsid w:val="0022529B"/>
    <w:rsid w:val="00243C41"/>
    <w:rsid w:val="002443B1"/>
    <w:rsid w:val="00253ED9"/>
    <w:rsid w:val="00265724"/>
    <w:rsid w:val="002668E4"/>
    <w:rsid w:val="00282EE7"/>
    <w:rsid w:val="00295AA0"/>
    <w:rsid w:val="00297390"/>
    <w:rsid w:val="002A0C14"/>
    <w:rsid w:val="002A2E38"/>
    <w:rsid w:val="002B0791"/>
    <w:rsid w:val="002B294D"/>
    <w:rsid w:val="002B7E43"/>
    <w:rsid w:val="002C64A0"/>
    <w:rsid w:val="002D558C"/>
    <w:rsid w:val="002F0704"/>
    <w:rsid w:val="002F71B1"/>
    <w:rsid w:val="00315EE1"/>
    <w:rsid w:val="00315FFE"/>
    <w:rsid w:val="00321FE4"/>
    <w:rsid w:val="00326317"/>
    <w:rsid w:val="00331413"/>
    <w:rsid w:val="00331E38"/>
    <w:rsid w:val="00342CB0"/>
    <w:rsid w:val="00350386"/>
    <w:rsid w:val="00355D51"/>
    <w:rsid w:val="00362842"/>
    <w:rsid w:val="003639B7"/>
    <w:rsid w:val="00364628"/>
    <w:rsid w:val="00370F18"/>
    <w:rsid w:val="0038578A"/>
    <w:rsid w:val="003B2815"/>
    <w:rsid w:val="003E7406"/>
    <w:rsid w:val="003F0A8E"/>
    <w:rsid w:val="003F75DD"/>
    <w:rsid w:val="0040373C"/>
    <w:rsid w:val="00405FE9"/>
    <w:rsid w:val="0041548C"/>
    <w:rsid w:val="004222EF"/>
    <w:rsid w:val="00424C74"/>
    <w:rsid w:val="00437E54"/>
    <w:rsid w:val="00441CC1"/>
    <w:rsid w:val="004448DA"/>
    <w:rsid w:val="00450760"/>
    <w:rsid w:val="00450DB4"/>
    <w:rsid w:val="00454CAA"/>
    <w:rsid w:val="004746FF"/>
    <w:rsid w:val="00474FE5"/>
    <w:rsid w:val="004767DC"/>
    <w:rsid w:val="00477C8C"/>
    <w:rsid w:val="0048255C"/>
    <w:rsid w:val="004904C6"/>
    <w:rsid w:val="004A412F"/>
    <w:rsid w:val="004B5930"/>
    <w:rsid w:val="004B7135"/>
    <w:rsid w:val="004C153E"/>
    <w:rsid w:val="004C16FB"/>
    <w:rsid w:val="004D109A"/>
    <w:rsid w:val="004E772D"/>
    <w:rsid w:val="004F1159"/>
    <w:rsid w:val="004F1B60"/>
    <w:rsid w:val="004F26D8"/>
    <w:rsid w:val="00502D72"/>
    <w:rsid w:val="00505EE4"/>
    <w:rsid w:val="00506BE6"/>
    <w:rsid w:val="0051212B"/>
    <w:rsid w:val="005332A3"/>
    <w:rsid w:val="00536DC4"/>
    <w:rsid w:val="005464FA"/>
    <w:rsid w:val="00553710"/>
    <w:rsid w:val="0055633D"/>
    <w:rsid w:val="005564F1"/>
    <w:rsid w:val="00556F82"/>
    <w:rsid w:val="00563345"/>
    <w:rsid w:val="00575C75"/>
    <w:rsid w:val="0058070C"/>
    <w:rsid w:val="00591F8E"/>
    <w:rsid w:val="00594B81"/>
    <w:rsid w:val="005A3527"/>
    <w:rsid w:val="005A4516"/>
    <w:rsid w:val="005D15F2"/>
    <w:rsid w:val="005D7EAD"/>
    <w:rsid w:val="005E1FEF"/>
    <w:rsid w:val="00621817"/>
    <w:rsid w:val="006218C1"/>
    <w:rsid w:val="00636FC3"/>
    <w:rsid w:val="0064619B"/>
    <w:rsid w:val="00654748"/>
    <w:rsid w:val="00656D60"/>
    <w:rsid w:val="00656FA7"/>
    <w:rsid w:val="006602E6"/>
    <w:rsid w:val="00662D7A"/>
    <w:rsid w:val="006649B2"/>
    <w:rsid w:val="0066701F"/>
    <w:rsid w:val="006731FF"/>
    <w:rsid w:val="006805BC"/>
    <w:rsid w:val="00690436"/>
    <w:rsid w:val="00695F35"/>
    <w:rsid w:val="006A154E"/>
    <w:rsid w:val="006A1912"/>
    <w:rsid w:val="006A696E"/>
    <w:rsid w:val="006B0FAE"/>
    <w:rsid w:val="006B2EC5"/>
    <w:rsid w:val="006C61A4"/>
    <w:rsid w:val="006D0084"/>
    <w:rsid w:val="006D79B4"/>
    <w:rsid w:val="006F7046"/>
    <w:rsid w:val="00711E5C"/>
    <w:rsid w:val="00712863"/>
    <w:rsid w:val="0071304D"/>
    <w:rsid w:val="007307E5"/>
    <w:rsid w:val="00730BAE"/>
    <w:rsid w:val="0073105C"/>
    <w:rsid w:val="00741284"/>
    <w:rsid w:val="007428F8"/>
    <w:rsid w:val="0075169F"/>
    <w:rsid w:val="00774A74"/>
    <w:rsid w:val="00775725"/>
    <w:rsid w:val="00777776"/>
    <w:rsid w:val="00786D9D"/>
    <w:rsid w:val="007A1FB1"/>
    <w:rsid w:val="007A21E9"/>
    <w:rsid w:val="007B1552"/>
    <w:rsid w:val="007B52CE"/>
    <w:rsid w:val="007B6C57"/>
    <w:rsid w:val="007C1102"/>
    <w:rsid w:val="007C50C0"/>
    <w:rsid w:val="007D1631"/>
    <w:rsid w:val="007D3265"/>
    <w:rsid w:val="007E631B"/>
    <w:rsid w:val="00803950"/>
    <w:rsid w:val="00805A4D"/>
    <w:rsid w:val="00805F75"/>
    <w:rsid w:val="00810798"/>
    <w:rsid w:val="0082771A"/>
    <w:rsid w:val="00827E8D"/>
    <w:rsid w:val="0083300F"/>
    <w:rsid w:val="00861958"/>
    <w:rsid w:val="0086386A"/>
    <w:rsid w:val="0086441F"/>
    <w:rsid w:val="00875079"/>
    <w:rsid w:val="00876EDB"/>
    <w:rsid w:val="0089266E"/>
    <w:rsid w:val="00892E45"/>
    <w:rsid w:val="008A5E0E"/>
    <w:rsid w:val="008A7572"/>
    <w:rsid w:val="008B022B"/>
    <w:rsid w:val="008B0B48"/>
    <w:rsid w:val="008C2FC5"/>
    <w:rsid w:val="008C4FC6"/>
    <w:rsid w:val="008C5D47"/>
    <w:rsid w:val="008D548B"/>
    <w:rsid w:val="008E3641"/>
    <w:rsid w:val="008F4180"/>
    <w:rsid w:val="008F6264"/>
    <w:rsid w:val="00901C44"/>
    <w:rsid w:val="00903709"/>
    <w:rsid w:val="009209E7"/>
    <w:rsid w:val="00920A01"/>
    <w:rsid w:val="00924597"/>
    <w:rsid w:val="0092524E"/>
    <w:rsid w:val="00935E98"/>
    <w:rsid w:val="00937950"/>
    <w:rsid w:val="00950708"/>
    <w:rsid w:val="009508D2"/>
    <w:rsid w:val="00957867"/>
    <w:rsid w:val="00980DAA"/>
    <w:rsid w:val="00983AB1"/>
    <w:rsid w:val="00991E42"/>
    <w:rsid w:val="00994C16"/>
    <w:rsid w:val="009A6B93"/>
    <w:rsid w:val="009B3D16"/>
    <w:rsid w:val="009C5265"/>
    <w:rsid w:val="009C52FA"/>
    <w:rsid w:val="009C5860"/>
    <w:rsid w:val="009C5E2A"/>
    <w:rsid w:val="009D3C3B"/>
    <w:rsid w:val="009D4A51"/>
    <w:rsid w:val="009E4AC6"/>
    <w:rsid w:val="009E6FE2"/>
    <w:rsid w:val="00A02F40"/>
    <w:rsid w:val="00A16FD1"/>
    <w:rsid w:val="00A24113"/>
    <w:rsid w:val="00A25B62"/>
    <w:rsid w:val="00A449EF"/>
    <w:rsid w:val="00A50ABB"/>
    <w:rsid w:val="00A807EA"/>
    <w:rsid w:val="00A810D4"/>
    <w:rsid w:val="00A81118"/>
    <w:rsid w:val="00A90086"/>
    <w:rsid w:val="00A935C5"/>
    <w:rsid w:val="00AA1B3D"/>
    <w:rsid w:val="00AB0945"/>
    <w:rsid w:val="00AE112F"/>
    <w:rsid w:val="00B055C7"/>
    <w:rsid w:val="00B06E1B"/>
    <w:rsid w:val="00B07E81"/>
    <w:rsid w:val="00B14E7E"/>
    <w:rsid w:val="00B253B1"/>
    <w:rsid w:val="00B26F6C"/>
    <w:rsid w:val="00B445F3"/>
    <w:rsid w:val="00B4490A"/>
    <w:rsid w:val="00B57072"/>
    <w:rsid w:val="00B77623"/>
    <w:rsid w:val="00B80CC0"/>
    <w:rsid w:val="00B83777"/>
    <w:rsid w:val="00BA604D"/>
    <w:rsid w:val="00BC02FC"/>
    <w:rsid w:val="00BC2690"/>
    <w:rsid w:val="00BD162E"/>
    <w:rsid w:val="00BF5185"/>
    <w:rsid w:val="00C0539B"/>
    <w:rsid w:val="00C05C7E"/>
    <w:rsid w:val="00C10C74"/>
    <w:rsid w:val="00C159AF"/>
    <w:rsid w:val="00C20901"/>
    <w:rsid w:val="00C26826"/>
    <w:rsid w:val="00C31CA1"/>
    <w:rsid w:val="00C33F06"/>
    <w:rsid w:val="00C8661B"/>
    <w:rsid w:val="00C872E7"/>
    <w:rsid w:val="00CA5463"/>
    <w:rsid w:val="00CB0DCF"/>
    <w:rsid w:val="00CB1CBC"/>
    <w:rsid w:val="00CC0F9F"/>
    <w:rsid w:val="00CD233E"/>
    <w:rsid w:val="00CD2D73"/>
    <w:rsid w:val="00CD3BC8"/>
    <w:rsid w:val="00CE5BFB"/>
    <w:rsid w:val="00CF664E"/>
    <w:rsid w:val="00D05C97"/>
    <w:rsid w:val="00D102AE"/>
    <w:rsid w:val="00D24FE9"/>
    <w:rsid w:val="00D277DF"/>
    <w:rsid w:val="00D33F9F"/>
    <w:rsid w:val="00D3773F"/>
    <w:rsid w:val="00D537B5"/>
    <w:rsid w:val="00D5718F"/>
    <w:rsid w:val="00D60674"/>
    <w:rsid w:val="00D77D56"/>
    <w:rsid w:val="00D90D58"/>
    <w:rsid w:val="00D91675"/>
    <w:rsid w:val="00D93812"/>
    <w:rsid w:val="00D93B6C"/>
    <w:rsid w:val="00D948C6"/>
    <w:rsid w:val="00DA3E71"/>
    <w:rsid w:val="00DB38CC"/>
    <w:rsid w:val="00DC2FF6"/>
    <w:rsid w:val="00DC704D"/>
    <w:rsid w:val="00DC7F0C"/>
    <w:rsid w:val="00DD3493"/>
    <w:rsid w:val="00DE0AFB"/>
    <w:rsid w:val="00DE4392"/>
    <w:rsid w:val="00DE68A1"/>
    <w:rsid w:val="00DF1B67"/>
    <w:rsid w:val="00E05B4A"/>
    <w:rsid w:val="00E06849"/>
    <w:rsid w:val="00E159ED"/>
    <w:rsid w:val="00E46289"/>
    <w:rsid w:val="00E472D7"/>
    <w:rsid w:val="00E53F44"/>
    <w:rsid w:val="00E7119C"/>
    <w:rsid w:val="00EB4F6E"/>
    <w:rsid w:val="00EC4923"/>
    <w:rsid w:val="00ED24C5"/>
    <w:rsid w:val="00ED3FD6"/>
    <w:rsid w:val="00EE1D85"/>
    <w:rsid w:val="00EE3106"/>
    <w:rsid w:val="00EE398E"/>
    <w:rsid w:val="00EF3575"/>
    <w:rsid w:val="00F04531"/>
    <w:rsid w:val="00F04F9D"/>
    <w:rsid w:val="00F35620"/>
    <w:rsid w:val="00F437EA"/>
    <w:rsid w:val="00F47C51"/>
    <w:rsid w:val="00F47CB5"/>
    <w:rsid w:val="00F531E1"/>
    <w:rsid w:val="00F550B9"/>
    <w:rsid w:val="00F61454"/>
    <w:rsid w:val="00F61EFD"/>
    <w:rsid w:val="00F74E52"/>
    <w:rsid w:val="00F760B4"/>
    <w:rsid w:val="00F764D9"/>
    <w:rsid w:val="00F778AB"/>
    <w:rsid w:val="00F91796"/>
    <w:rsid w:val="00FB2BD0"/>
    <w:rsid w:val="00FB2E93"/>
    <w:rsid w:val="00FB3E36"/>
    <w:rsid w:val="00FB753E"/>
    <w:rsid w:val="00FC6B36"/>
    <w:rsid w:val="00FD007E"/>
    <w:rsid w:val="00FE0D21"/>
    <w:rsid w:val="00FF1475"/>
    <w:rsid w:val="00FF599F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qFormat="1"/>
    <w:lsdException w:name="footer" w:qFormat="1"/>
    <w:lsdException w:name="caption" w:uiPriority="35" w:qFormat="1"/>
    <w:lsdException w:name="List" w:qFormat="1"/>
    <w:lsdException w:name="List Bullet" w:semiHidden="0" w:uiPriority="1" w:unhideWhenUsed="0" w:qFormat="1"/>
    <w:lsdException w:name="List Bullet 2" w:semiHidden="0" w:uiPriority="1" w:unhideWhenUsed="0" w:qFormat="1"/>
    <w:lsdException w:name="List Bullet 3" w:semiHidden="0" w:uiPriority="1" w:unhideWhenUsed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A807EA"/>
    <w:pPr>
      <w:suppressAutoHyphens/>
      <w:spacing w:before="40" w:after="80" w:line="288" w:lineRule="auto"/>
    </w:pPr>
    <w:rPr>
      <w:rFonts w:asciiTheme="minorHAnsi" w:hAnsiTheme="minorHAnsi"/>
      <w:szCs w:val="22"/>
      <w:lang w:val="en-US" w:eastAsia="en-US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07E81"/>
    <w:pPr>
      <w:keepNext/>
      <w:spacing w:before="240" w:after="20"/>
      <w:contextualSpacing/>
      <w:outlineLvl w:val="0"/>
    </w:pPr>
    <w:rPr>
      <w:rFonts w:asciiTheme="majorHAnsi" w:hAnsiTheme="majorHAnsi"/>
      <w:b/>
      <w:bCs/>
      <w:caps/>
      <w:color w:val="991F3D" w:themeColor="accent2"/>
      <w:szCs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BD162E"/>
    <w:pPr>
      <w:spacing w:before="200" w:after="0"/>
      <w:outlineLvl w:val="1"/>
    </w:pPr>
    <w:rPr>
      <w:b/>
      <w:bCs/>
      <w:color w:val="991F3D" w:themeColor="accent2"/>
      <w:szCs w:val="26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04438F"/>
    <w:pPr>
      <w:spacing w:before="200" w:after="0" w:line="271" w:lineRule="auto"/>
      <w:outlineLvl w:val="2"/>
    </w:pPr>
    <w:rPr>
      <w:b/>
      <w:bCs/>
      <w:cap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E42"/>
    <w:pPr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E42"/>
    <w:pPr>
      <w:spacing w:before="200" w:after="0"/>
      <w:outlineLvl w:val="4"/>
    </w:pPr>
    <w:rPr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E42"/>
    <w:pPr>
      <w:spacing w:after="0" w:line="271" w:lineRule="auto"/>
      <w:outlineLvl w:val="5"/>
    </w:pPr>
    <w:rPr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E42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E42"/>
    <w:pPr>
      <w:spacing w:after="0"/>
      <w:outlineLvl w:val="7"/>
    </w:pPr>
    <w:rPr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E42"/>
    <w:pPr>
      <w:spacing w:after="0"/>
      <w:outlineLvl w:val="8"/>
    </w:pPr>
    <w:rPr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07E81"/>
    <w:rPr>
      <w:rFonts w:asciiTheme="majorHAnsi" w:hAnsiTheme="majorHAnsi"/>
      <w:b/>
      <w:bCs/>
      <w:caps/>
      <w:color w:val="991F3D" w:themeColor="accent2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BD162E"/>
    <w:rPr>
      <w:b/>
      <w:bCs/>
      <w:color w:val="991F3D" w:themeColor="accent2"/>
      <w:szCs w:val="26"/>
      <w:lang w:eastAsia="en-US"/>
    </w:rPr>
  </w:style>
  <w:style w:type="character" w:customStyle="1" w:styleId="Heading3Char">
    <w:name w:val="Heading 3 Char"/>
    <w:link w:val="Heading3"/>
    <w:uiPriority w:val="9"/>
    <w:semiHidden/>
    <w:rsid w:val="0004438F"/>
    <w:rPr>
      <w:rFonts w:ascii="Arial" w:eastAsia="Times New Roman" w:hAnsi="Arial" w:cs="Times New Roman"/>
      <w:b/>
      <w:bCs/>
      <w:caps/>
      <w:sz w:val="20"/>
    </w:rPr>
  </w:style>
  <w:style w:type="character" w:customStyle="1" w:styleId="Heading4Char">
    <w:name w:val="Heading 4 Char"/>
    <w:link w:val="Heading4"/>
    <w:uiPriority w:val="9"/>
    <w:semiHidden/>
    <w:rsid w:val="00991E42"/>
    <w:rPr>
      <w:rFonts w:ascii="Arial" w:eastAsia="Times New Roman" w:hAnsi="Arial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991E42"/>
    <w:rPr>
      <w:rFonts w:ascii="Arial" w:eastAsia="Times New Roman" w:hAnsi="Arial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991E42"/>
    <w:rPr>
      <w:rFonts w:ascii="Arial" w:eastAsia="Times New Roman" w:hAnsi="Arial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991E42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991E42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991E42"/>
    <w:rPr>
      <w:rFonts w:ascii="Arial" w:eastAsia="Times New Roman" w:hAnsi="Arial" w:cs="Times New Roman"/>
      <w:i/>
      <w:iCs/>
      <w:spacing w:val="5"/>
      <w:sz w:val="20"/>
      <w:szCs w:val="20"/>
    </w:rPr>
  </w:style>
  <w:style w:type="paragraph" w:styleId="Caption">
    <w:name w:val="caption"/>
    <w:basedOn w:val="Normal"/>
    <w:uiPriority w:val="35"/>
    <w:unhideWhenUsed/>
    <w:qFormat/>
    <w:rsid w:val="00B14E7E"/>
    <w:rPr>
      <w:bCs/>
      <w:color w:val="787878" w:themeColor="text2"/>
      <w:sz w:val="14"/>
      <w:szCs w:val="16"/>
    </w:rPr>
  </w:style>
  <w:style w:type="paragraph" w:styleId="Title">
    <w:name w:val="Title"/>
    <w:basedOn w:val="Normal"/>
    <w:next w:val="BodyText"/>
    <w:link w:val="TitleChar"/>
    <w:uiPriority w:val="99"/>
    <w:qFormat/>
    <w:rsid w:val="009E6FE2"/>
    <w:pPr>
      <w:spacing w:after="120" w:line="240" w:lineRule="auto"/>
      <w:contextualSpacing/>
    </w:pPr>
    <w:rPr>
      <w:rFonts w:asciiTheme="majorHAnsi" w:hAnsiTheme="majorHAnsi"/>
      <w:color w:val="FFFFFF" w:themeColor="background1"/>
      <w:spacing w:val="5"/>
      <w:sz w:val="56"/>
      <w:szCs w:val="52"/>
    </w:rPr>
  </w:style>
  <w:style w:type="character" w:customStyle="1" w:styleId="TitleChar">
    <w:name w:val="Title Char"/>
    <w:link w:val="Title"/>
    <w:uiPriority w:val="99"/>
    <w:rsid w:val="009E6FE2"/>
    <w:rPr>
      <w:rFonts w:asciiTheme="majorHAnsi" w:hAnsiTheme="majorHAnsi"/>
      <w:color w:val="FFFFFF" w:themeColor="background1"/>
      <w:spacing w:val="5"/>
      <w:sz w:val="56"/>
      <w:szCs w:val="52"/>
      <w:lang w:val="en-US" w:eastAsia="en-US"/>
    </w:rPr>
  </w:style>
  <w:style w:type="paragraph" w:styleId="Subtitle">
    <w:name w:val="Subtitle"/>
    <w:basedOn w:val="Normal"/>
    <w:next w:val="BodyText"/>
    <w:link w:val="SubtitleChar"/>
    <w:uiPriority w:val="11"/>
    <w:qFormat/>
    <w:rsid w:val="008E3641"/>
    <w:pPr>
      <w:spacing w:after="0"/>
    </w:pPr>
    <w:rPr>
      <w:rFonts w:asciiTheme="majorHAnsi" w:hAnsiTheme="majorHAnsi"/>
      <w:iCs/>
      <w:color w:val="FFFFFF" w:themeColor="background1"/>
      <w:sz w:val="22"/>
      <w:szCs w:val="24"/>
    </w:rPr>
  </w:style>
  <w:style w:type="character" w:customStyle="1" w:styleId="SubtitleChar">
    <w:name w:val="Subtitle Char"/>
    <w:link w:val="Subtitle"/>
    <w:uiPriority w:val="11"/>
    <w:rsid w:val="008E3641"/>
    <w:rPr>
      <w:rFonts w:asciiTheme="majorHAnsi" w:hAnsiTheme="majorHAnsi"/>
      <w:iCs/>
      <w:color w:val="FFFFFF" w:themeColor="background1"/>
      <w:sz w:val="22"/>
      <w:szCs w:val="24"/>
      <w:lang w:val="en-US" w:eastAsia="en-US"/>
    </w:rPr>
  </w:style>
  <w:style w:type="character" w:styleId="Strong">
    <w:name w:val="Strong"/>
    <w:uiPriority w:val="2"/>
    <w:qFormat/>
    <w:rsid w:val="00991E42"/>
    <w:rPr>
      <w:b/>
      <w:bCs/>
    </w:rPr>
  </w:style>
  <w:style w:type="character" w:styleId="Emphasis">
    <w:name w:val="Emphasis"/>
    <w:uiPriority w:val="2"/>
    <w:qFormat/>
    <w:rsid w:val="00991E4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semiHidden/>
    <w:rsid w:val="00991E4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semiHidden/>
    <w:rsid w:val="00B055C7"/>
    <w:rPr>
      <w:rFonts w:asciiTheme="minorHAnsi" w:hAnsiTheme="minorHAnsi"/>
      <w:szCs w:val="22"/>
      <w:lang w:val="en-US" w:eastAsia="en-US"/>
    </w:rPr>
  </w:style>
  <w:style w:type="paragraph" w:styleId="ListParagraph">
    <w:name w:val="List Paragraph"/>
    <w:basedOn w:val="Normal"/>
    <w:uiPriority w:val="34"/>
    <w:semiHidden/>
    <w:qFormat/>
    <w:rsid w:val="009B3D16"/>
    <w:pPr>
      <w:numPr>
        <w:numId w:val="11"/>
      </w:numPr>
      <w:ind w:left="245" w:hanging="245"/>
    </w:pPr>
  </w:style>
  <w:style w:type="paragraph" w:styleId="Quote">
    <w:name w:val="Quote"/>
    <w:basedOn w:val="Normal"/>
    <w:next w:val="BodyText"/>
    <w:link w:val="QuoteChar"/>
    <w:uiPriority w:val="2"/>
    <w:qFormat/>
    <w:rsid w:val="00114D08"/>
    <w:pPr>
      <w:spacing w:before="200"/>
    </w:pPr>
    <w:rPr>
      <w:i/>
      <w:iCs/>
      <w:color w:val="991F3D" w:themeColor="accent2"/>
      <w:sz w:val="28"/>
    </w:rPr>
  </w:style>
  <w:style w:type="character" w:customStyle="1" w:styleId="QuoteChar">
    <w:name w:val="Quote Char"/>
    <w:link w:val="Quote"/>
    <w:uiPriority w:val="2"/>
    <w:rsid w:val="00114D08"/>
    <w:rPr>
      <w:rFonts w:asciiTheme="minorHAnsi" w:hAnsiTheme="minorHAnsi"/>
      <w:i/>
      <w:iCs/>
      <w:color w:val="991F3D" w:themeColor="accent2"/>
      <w:sz w:val="28"/>
      <w:szCs w:val="22"/>
      <w:lang w:val="en-US" w:eastAsia="en-US"/>
    </w:rPr>
  </w:style>
  <w:style w:type="paragraph" w:styleId="IntenseQuote">
    <w:name w:val="Intense Quote"/>
    <w:basedOn w:val="Normal"/>
    <w:next w:val="BodyText"/>
    <w:link w:val="IntenseQuoteChar"/>
    <w:uiPriority w:val="2"/>
    <w:semiHidden/>
    <w:qFormat/>
    <w:rsid w:val="00991E4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2"/>
    <w:semiHidden/>
    <w:rsid w:val="00CC0F9F"/>
    <w:rPr>
      <w:rFonts w:asciiTheme="minorHAnsi" w:hAnsiTheme="minorHAnsi"/>
      <w:b/>
      <w:bCs/>
      <w:i/>
      <w:iCs/>
      <w:szCs w:val="22"/>
      <w:lang w:val="en-US" w:eastAsia="en-US"/>
    </w:rPr>
  </w:style>
  <w:style w:type="character" w:styleId="SubtleEmphasis">
    <w:name w:val="Subtle Emphasis"/>
    <w:uiPriority w:val="2"/>
    <w:qFormat/>
    <w:rsid w:val="00991E42"/>
    <w:rPr>
      <w:i/>
      <w:iCs/>
    </w:rPr>
  </w:style>
  <w:style w:type="character" w:styleId="IntenseEmphasis">
    <w:name w:val="Intense Emphasis"/>
    <w:uiPriority w:val="2"/>
    <w:semiHidden/>
    <w:qFormat/>
    <w:rsid w:val="00991E42"/>
    <w:rPr>
      <w:b/>
      <w:bCs/>
    </w:rPr>
  </w:style>
  <w:style w:type="character" w:styleId="SubtleReference">
    <w:name w:val="Subtle Reference"/>
    <w:uiPriority w:val="2"/>
    <w:semiHidden/>
    <w:qFormat/>
    <w:rsid w:val="00991E42"/>
    <w:rPr>
      <w:smallCaps/>
    </w:rPr>
  </w:style>
  <w:style w:type="character" w:styleId="IntenseReference">
    <w:name w:val="Intense Reference"/>
    <w:uiPriority w:val="2"/>
    <w:semiHidden/>
    <w:qFormat/>
    <w:rsid w:val="00991E42"/>
    <w:rPr>
      <w:smallCaps/>
      <w:spacing w:val="5"/>
      <w:u w:val="single"/>
    </w:rPr>
  </w:style>
  <w:style w:type="character" w:styleId="BookTitle">
    <w:name w:val="Book Title"/>
    <w:uiPriority w:val="33"/>
    <w:semiHidden/>
    <w:rsid w:val="00991E4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1E42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qFormat/>
    <w:rsid w:val="002D558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58C"/>
  </w:style>
  <w:style w:type="paragraph" w:styleId="Footer">
    <w:name w:val="footer"/>
    <w:basedOn w:val="Normal"/>
    <w:link w:val="FooterChar"/>
    <w:uiPriority w:val="99"/>
    <w:unhideWhenUsed/>
    <w:qFormat/>
    <w:rsid w:val="00315EE1"/>
    <w:pPr>
      <w:tabs>
        <w:tab w:val="center" w:pos="4320"/>
        <w:tab w:val="right" w:pos="8640"/>
      </w:tabs>
      <w:spacing w:before="0" w:after="0"/>
      <w:jc w:val="righ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315EE1"/>
    <w:rPr>
      <w:rFonts w:asciiTheme="minorHAnsi" w:hAnsiTheme="minorHAnsi"/>
      <w:sz w:val="14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0436"/>
    <w:rPr>
      <w:rFonts w:ascii="Tahoma" w:hAnsi="Tahoma" w:cs="Tahoma"/>
      <w:sz w:val="16"/>
      <w:szCs w:val="16"/>
    </w:rPr>
  </w:style>
  <w:style w:type="paragraph" w:customStyle="1" w:styleId="Intro">
    <w:name w:val="Intro"/>
    <w:basedOn w:val="Normal"/>
    <w:next w:val="BodyText"/>
    <w:uiPriority w:val="39"/>
    <w:qFormat/>
    <w:rsid w:val="00C0539B"/>
    <w:pPr>
      <w:spacing w:after="120"/>
    </w:pPr>
    <w:rPr>
      <w:color w:val="991F3D" w:themeColor="accent2"/>
      <w:sz w:val="25"/>
    </w:rPr>
  </w:style>
  <w:style w:type="paragraph" w:customStyle="1" w:styleId="Sidebar-Title">
    <w:name w:val="Sidebar - Title"/>
    <w:basedOn w:val="Title"/>
    <w:next w:val="Sidebar-Bodytext"/>
    <w:uiPriority w:val="79"/>
    <w:qFormat/>
    <w:rsid w:val="004767DC"/>
    <w:pPr>
      <w:spacing w:after="0" w:line="288" w:lineRule="auto"/>
    </w:pPr>
    <w:rPr>
      <w:b/>
      <w:caps/>
      <w:sz w:val="19"/>
    </w:rPr>
  </w:style>
  <w:style w:type="paragraph" w:customStyle="1" w:styleId="Sidebar-Heading1">
    <w:name w:val="Sidebar - Heading 1"/>
    <w:basedOn w:val="Heading1"/>
    <w:next w:val="Sidebar-Bodytext"/>
    <w:uiPriority w:val="79"/>
    <w:qFormat/>
    <w:rsid w:val="002668E4"/>
    <w:pPr>
      <w:spacing w:before="120" w:after="0"/>
    </w:pPr>
    <w:rPr>
      <w:caps w:val="0"/>
      <w:color w:val="000000"/>
      <w:sz w:val="17"/>
    </w:rPr>
  </w:style>
  <w:style w:type="paragraph" w:styleId="List">
    <w:name w:val="List"/>
    <w:basedOn w:val="Normal"/>
    <w:uiPriority w:val="99"/>
    <w:semiHidden/>
    <w:qFormat/>
    <w:rsid w:val="009209E7"/>
    <w:pPr>
      <w:ind w:left="360" w:hanging="360"/>
      <w:contextualSpacing/>
    </w:pPr>
  </w:style>
  <w:style w:type="paragraph" w:customStyle="1" w:styleId="Sidebar-Bulletlist">
    <w:name w:val="Sidebar - Bullet list"/>
    <w:basedOn w:val="ListParagraph"/>
    <w:uiPriority w:val="79"/>
    <w:qFormat/>
    <w:rsid w:val="00C8661B"/>
    <w:pPr>
      <w:numPr>
        <w:numId w:val="12"/>
      </w:numPr>
      <w:ind w:left="245" w:hanging="245"/>
      <w:contextualSpacing/>
    </w:pPr>
    <w:rPr>
      <w:sz w:val="17"/>
    </w:rPr>
  </w:style>
  <w:style w:type="paragraph" w:customStyle="1" w:styleId="Sidebar-Bodytext">
    <w:name w:val="Sidebar - Body text"/>
    <w:basedOn w:val="Normal"/>
    <w:uiPriority w:val="79"/>
    <w:qFormat/>
    <w:rsid w:val="00C872E7"/>
    <w:pPr>
      <w:spacing w:before="0"/>
    </w:pPr>
    <w:rPr>
      <w:sz w:val="17"/>
    </w:rPr>
  </w:style>
  <w:style w:type="paragraph" w:customStyle="1" w:styleId="Sidebar-Heading2">
    <w:name w:val="Sidebar - Heading 2"/>
    <w:basedOn w:val="Heading2"/>
    <w:next w:val="Sidebar-Bodytext"/>
    <w:uiPriority w:val="79"/>
    <w:qFormat/>
    <w:rsid w:val="00C872E7"/>
    <w:rPr>
      <w:rFonts w:asciiTheme="majorHAnsi" w:hAnsiTheme="majorHAnsi"/>
      <w:b w:val="0"/>
      <w:caps/>
      <w:color w:val="000000" w:themeColor="text1"/>
      <w:sz w:val="17"/>
    </w:rPr>
  </w:style>
  <w:style w:type="paragraph" w:customStyle="1" w:styleId="Note">
    <w:name w:val="Note"/>
    <w:basedOn w:val="Normal"/>
    <w:uiPriority w:val="99"/>
    <w:qFormat/>
    <w:rsid w:val="004767DC"/>
    <w:pPr>
      <w:pBdr>
        <w:top w:val="single" w:sz="4" w:space="6" w:color="auto"/>
      </w:pBdr>
      <w:spacing w:before="720"/>
    </w:pPr>
    <w:rPr>
      <w:sz w:val="14"/>
    </w:rPr>
  </w:style>
  <w:style w:type="paragraph" w:customStyle="1" w:styleId="Sidebar-Quote">
    <w:name w:val="Sidebar - Quote"/>
    <w:basedOn w:val="Sidebar-Bodytext"/>
    <w:next w:val="Sidebar-Bodytext"/>
    <w:uiPriority w:val="79"/>
    <w:qFormat/>
    <w:rsid w:val="004767DC"/>
    <w:pPr>
      <w:spacing w:after="180"/>
    </w:pPr>
    <w:rPr>
      <w:i/>
      <w:sz w:val="19"/>
    </w:rPr>
  </w:style>
  <w:style w:type="paragraph" w:customStyle="1" w:styleId="Sidebar-Sub-Title">
    <w:name w:val="Sidebar - Sub-Title"/>
    <w:basedOn w:val="Sidebar-Title"/>
    <w:next w:val="Sidebar-Bodytext"/>
    <w:uiPriority w:val="79"/>
    <w:qFormat/>
    <w:rsid w:val="009D3C3B"/>
    <w:pPr>
      <w:spacing w:after="180"/>
    </w:pPr>
    <w:rPr>
      <w:b w:val="0"/>
      <w:color w:val="000000" w:themeColor="text1"/>
      <w:sz w:val="17"/>
    </w:rPr>
  </w:style>
  <w:style w:type="paragraph" w:styleId="BodyText">
    <w:name w:val="Body Text"/>
    <w:basedOn w:val="Normal"/>
    <w:link w:val="BodyTextChar"/>
    <w:qFormat/>
    <w:rsid w:val="009E6FE2"/>
    <w:pPr>
      <w:spacing w:before="240"/>
    </w:pPr>
  </w:style>
  <w:style w:type="character" w:customStyle="1" w:styleId="BodyTextChar">
    <w:name w:val="Body Text Char"/>
    <w:basedOn w:val="DefaultParagraphFont"/>
    <w:link w:val="BodyText"/>
    <w:rsid w:val="009E6FE2"/>
    <w:rPr>
      <w:rFonts w:asciiTheme="minorHAnsi" w:hAnsiTheme="minorHAnsi"/>
      <w:szCs w:val="22"/>
      <w:lang w:val="en-US" w:eastAsia="en-US"/>
    </w:rPr>
  </w:style>
  <w:style w:type="paragraph" w:styleId="ListBullet">
    <w:name w:val="List Bullet"/>
    <w:basedOn w:val="Normal"/>
    <w:uiPriority w:val="1"/>
    <w:qFormat/>
    <w:rsid w:val="00CC0F9F"/>
    <w:pPr>
      <w:numPr>
        <w:numId w:val="1"/>
      </w:numPr>
      <w:spacing w:before="0" w:after="40"/>
    </w:pPr>
  </w:style>
  <w:style w:type="paragraph" w:styleId="ListBullet2">
    <w:name w:val="List Bullet 2"/>
    <w:basedOn w:val="Normal"/>
    <w:uiPriority w:val="1"/>
    <w:qFormat/>
    <w:rsid w:val="00CC0F9F"/>
    <w:pPr>
      <w:numPr>
        <w:numId w:val="2"/>
      </w:numPr>
      <w:spacing w:before="0" w:after="40"/>
      <w:contextualSpacing/>
    </w:pPr>
  </w:style>
  <w:style w:type="paragraph" w:styleId="ListBullet3">
    <w:name w:val="List Bullet 3"/>
    <w:basedOn w:val="Normal"/>
    <w:uiPriority w:val="1"/>
    <w:qFormat/>
    <w:rsid w:val="00CC0F9F"/>
    <w:pPr>
      <w:numPr>
        <w:numId w:val="3"/>
      </w:numPr>
      <w:spacing w:before="0" w:after="40"/>
      <w:contextualSpacing/>
    </w:pPr>
  </w:style>
  <w:style w:type="character" w:styleId="Hyperlink">
    <w:name w:val="Hyperlink"/>
    <w:rsid w:val="00695F35"/>
    <w:rPr>
      <w:color w:val="0000FF"/>
      <w:u w:val="single"/>
    </w:rPr>
  </w:style>
  <w:style w:type="paragraph" w:customStyle="1" w:styleId="Numbers">
    <w:name w:val="Numbers"/>
    <w:basedOn w:val="Normal"/>
    <w:qFormat/>
    <w:rsid w:val="00BC2690"/>
    <w:pPr>
      <w:numPr>
        <w:numId w:val="14"/>
      </w:numPr>
      <w:suppressAutoHyphens w:val="0"/>
      <w:spacing w:before="0" w:after="120" w:line="280" w:lineRule="exact"/>
    </w:pPr>
  </w:style>
  <w:style w:type="paragraph" w:styleId="NormalIndent">
    <w:name w:val="Normal Indent"/>
    <w:basedOn w:val="Normal"/>
    <w:rsid w:val="0013504D"/>
    <w:pPr>
      <w:suppressAutoHyphens w:val="0"/>
      <w:overflowPunct w:val="0"/>
      <w:autoSpaceDE w:val="0"/>
      <w:autoSpaceDN w:val="0"/>
      <w:adjustRightInd w:val="0"/>
      <w:spacing w:before="0" w:after="240" w:line="240" w:lineRule="auto"/>
      <w:ind w:left="851"/>
      <w:jc w:val="both"/>
      <w:textAlignment w:val="baseline"/>
    </w:pPr>
    <w:rPr>
      <w:rFonts w:ascii="Times New Roman" w:hAnsi="Times New Roman"/>
      <w:sz w:val="24"/>
      <w:szCs w:val="24"/>
      <w:lang w:val="en-GB"/>
    </w:rPr>
  </w:style>
  <w:style w:type="paragraph" w:customStyle="1" w:styleId="Tnormal">
    <w:name w:val="Tnormal"/>
    <w:basedOn w:val="Normal"/>
    <w:rsid w:val="0013504D"/>
    <w:pPr>
      <w:suppressAutoHyphens w:val="0"/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Arial" w:hAnsi="Arial" w:cs="Arial"/>
      <w:szCs w:val="24"/>
      <w:lang w:val="en-GB"/>
    </w:rPr>
  </w:style>
  <w:style w:type="paragraph" w:customStyle="1" w:styleId="TableHeading">
    <w:name w:val="Table Heading"/>
    <w:basedOn w:val="Normal"/>
    <w:rsid w:val="0013504D"/>
    <w:pPr>
      <w:keepLines/>
      <w:suppressAutoHyphens w:val="0"/>
      <w:overflowPunct w:val="0"/>
      <w:autoSpaceDE w:val="0"/>
      <w:autoSpaceDN w:val="0"/>
      <w:adjustRightInd w:val="0"/>
      <w:spacing w:after="40" w:line="240" w:lineRule="auto"/>
      <w:ind w:left="57" w:right="57"/>
      <w:jc w:val="center"/>
      <w:textAlignment w:val="baseline"/>
    </w:pPr>
    <w:rPr>
      <w:rFonts w:ascii="Arial" w:hAnsi="Arial" w:cs="Arial"/>
      <w:b/>
      <w:szCs w:val="24"/>
      <w:lang w:val="en-GB"/>
    </w:rPr>
  </w:style>
  <w:style w:type="paragraph" w:customStyle="1" w:styleId="Heading0">
    <w:name w:val="Heading 0"/>
    <w:basedOn w:val="Normal"/>
    <w:rsid w:val="0013504D"/>
    <w:pPr>
      <w:keepNext/>
      <w:keepLines/>
      <w:suppressAutoHyphens w:val="0"/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Arial" w:hAnsi="Arial" w:cs="Arial"/>
      <w:b/>
      <w:bCs/>
      <w:sz w:val="24"/>
      <w:szCs w:val="28"/>
      <w:lang w:val="en-GB"/>
    </w:rPr>
  </w:style>
  <w:style w:type="paragraph" w:customStyle="1" w:styleId="docid">
    <w:name w:val="_docid"/>
    <w:basedOn w:val="Normal"/>
    <w:rsid w:val="0013504D"/>
    <w:pPr>
      <w:suppressAutoHyphens w:val="0"/>
      <w:overflowPunct w:val="0"/>
      <w:autoSpaceDE w:val="0"/>
      <w:autoSpaceDN w:val="0"/>
      <w:adjustRightInd w:val="0"/>
      <w:spacing w:before="0" w:after="0" w:line="240" w:lineRule="auto"/>
      <w:textAlignment w:val="baseline"/>
    </w:pPr>
    <w:rPr>
      <w:rFonts w:ascii="Arial" w:hAnsi="Arial" w:cs="Arial"/>
      <w:sz w:val="24"/>
      <w:szCs w:val="24"/>
      <w:lang w:val="en-GB"/>
    </w:rPr>
  </w:style>
  <w:style w:type="paragraph" w:customStyle="1" w:styleId="issue">
    <w:name w:val="_issue"/>
    <w:basedOn w:val="Normal"/>
    <w:rsid w:val="0013504D"/>
    <w:pPr>
      <w:suppressAutoHyphens w:val="0"/>
      <w:overflowPunct w:val="0"/>
      <w:autoSpaceDE w:val="0"/>
      <w:autoSpaceDN w:val="0"/>
      <w:adjustRightInd w:val="0"/>
      <w:spacing w:before="0" w:after="0" w:line="240" w:lineRule="auto"/>
      <w:textAlignment w:val="baseline"/>
    </w:pPr>
    <w:rPr>
      <w:rFonts w:ascii="Arial" w:hAnsi="Arial" w:cs="Arial"/>
      <w:sz w:val="24"/>
      <w:szCs w:val="24"/>
      <w:lang w:val="en-GB"/>
    </w:rPr>
  </w:style>
  <w:style w:type="paragraph" w:customStyle="1" w:styleId="datetext">
    <w:name w:val="_datetext"/>
    <w:basedOn w:val="docid"/>
    <w:rsid w:val="001350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2331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ren.sellers\Desktop\Case-study-template_beet-option_EN-letter.dotx" TargetMode="External"/></Relationships>
</file>

<file path=word/theme/theme1.xml><?xml version="1.0" encoding="utf-8"?>
<a:theme xmlns:a="http://schemas.openxmlformats.org/drawingml/2006/main" name="Office Theme">
  <a:themeElements>
    <a:clrScheme name="CGI_Color">
      <a:dk1>
        <a:sysClr val="windowText" lastClr="000000"/>
      </a:dk1>
      <a:lt1>
        <a:sysClr val="window" lastClr="FFFFFF"/>
      </a:lt1>
      <a:dk2>
        <a:srgbClr val="787878"/>
      </a:dk2>
      <a:lt2>
        <a:srgbClr val="EEECE1"/>
      </a:lt2>
      <a:accent1>
        <a:srgbClr val="E31937"/>
      </a:accent1>
      <a:accent2>
        <a:srgbClr val="991F3D"/>
      </a:accent2>
      <a:accent3>
        <a:srgbClr val="FF6A00"/>
      </a:accent3>
      <a:accent4>
        <a:srgbClr val="F2A200"/>
      </a:accent4>
      <a:accent5>
        <a:srgbClr val="A5ACB0"/>
      </a:accent5>
      <a:accent6>
        <a:srgbClr val="A1C4D0"/>
      </a:accent6>
      <a:hlink>
        <a:srgbClr val="0000FF"/>
      </a:hlink>
      <a:folHlink>
        <a:srgbClr val="800080"/>
      </a:folHlink>
    </a:clrScheme>
    <a:fontScheme name="CGI polic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08E70FC6A9E41ADB469189587B964" ma:contentTypeVersion="0" ma:contentTypeDescription="Create a new document." ma:contentTypeScope="" ma:versionID="582500e8891241d8fc81a46bcbed8c9d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20443-7B8E-4F08-8785-A4C295288C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ADD90C-1D90-4B25-AD54-CA8A866D92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AB8472-9B2A-438A-8089-BCA0E80E6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7BC9E5F-ECD0-44ED-BA3D-2109C71A0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Case-study-template_beet-option_EN-letter.dotx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Environmentalna politika SK</vt:lpstr>
      <vt:lpstr/>
    </vt:vector>
  </TitlesOfParts>
  <Company>CGI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Environmentalna politika SK</dc:title>
  <dc:creator>Nicole Bulantova</dc:creator>
  <cp:lastModifiedBy>User</cp:lastModifiedBy>
  <cp:revision>2</cp:revision>
  <cp:lastPrinted>2012-11-22T20:49:00Z</cp:lastPrinted>
  <dcterms:created xsi:type="dcterms:W3CDTF">2014-11-06T10:08:00Z</dcterms:created>
  <dcterms:modified xsi:type="dcterms:W3CDTF">2014-11-06T10:08:00Z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0x0101002B208E70FC6A9E41ADB469189587B964</vt:lpwstr>
  </property>
  <property fmtid="{D5CDD505-2E9C-101B-9397-08002B2CF9AE}" pid="3" name="Organisation">
    <vt:lpwstr>260;#Group|43ac7042-3752-4f1b-8a93-43b36e65d3e5</vt:lpwstr>
  </property>
  <property fmtid="{D5CDD505-2E9C-101B-9397-08002B2CF9AE}" pid="4" name="Service line">
    <vt:lpwstr/>
  </property>
  <property fmtid="{D5CDD505-2E9C-101B-9397-08002B2CF9AE}" pid="5" name="Proposition1">
    <vt:lpwstr/>
  </property>
  <property fmtid="{D5CDD505-2E9C-101B-9397-08002B2CF9AE}" pid="6" name="Order">
    <vt:r8>10800</vt:r8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TemplateUrl">
    <vt:lpwstr/>
  </property>
  <property fmtid="{D5CDD505-2E9C-101B-9397-08002B2CF9AE}" pid="10" name="ReportCategory">
    <vt:lpwstr/>
  </property>
  <property fmtid="{D5CDD505-2E9C-101B-9397-08002B2CF9AE}" pid="11" name="ReportDescription">
    <vt:lpwstr/>
  </property>
  <property fmtid="{D5CDD505-2E9C-101B-9397-08002B2CF9AE}" pid="12" name="ReportStatus">
    <vt:lpwstr/>
  </property>
  <property fmtid="{D5CDD505-2E9C-101B-9397-08002B2CF9AE}" pid="13" name="ParentName">
    <vt:lpwstr/>
  </property>
  <property fmtid="{D5CDD505-2E9C-101B-9397-08002B2CF9AE}" pid="14" name="_CopySource">
    <vt:lpwstr>http://info.global.logica.com/lib/bs/integ/res/Case-study_beet_EN-letter.docx</vt:lpwstr>
  </property>
  <property fmtid="{D5CDD505-2E9C-101B-9397-08002B2CF9AE}" pid="15" name="Sector">
    <vt:lpwstr/>
  </property>
  <property fmtid="{D5CDD505-2E9C-101B-9397-08002B2CF9AE}" pid="16" name="Business theme">
    <vt:lpwstr/>
  </property>
  <property fmtid="{D5CDD505-2E9C-101B-9397-08002B2CF9AE}" pid="17" name="Title">
    <vt:lpwstr>Environmentalni politika</vt:lpwstr>
  </property>
  <property fmtid="{D5CDD505-2E9C-101B-9397-08002B2CF9AE}" pid="18" name="Issue">
    <vt:lpwstr>1.42</vt:lpwstr>
  </property>
  <property fmtid="{D5CDD505-2E9C-101B-9397-08002B2CF9AE}" pid="19" name="Date">
    <vt:lpwstr>16.9.2013</vt:lpwstr>
  </property>
  <property fmtid="{D5CDD505-2E9C-101B-9397-08002B2CF9AE}" pid="20" name="c5aebc35b3e840e5912c276ffe755dcf">
    <vt:lpwstr/>
  </property>
  <property fmtid="{D5CDD505-2E9C-101B-9397-08002B2CF9AE}" pid="21" name="Language">
    <vt:lpwstr>EN</vt:lpwstr>
  </property>
  <property fmtid="{D5CDD505-2E9C-101B-9397-08002B2CF9AE}" pid="22" name="CSMeta2010Field">
    <vt:lpwstr>0de8aca9-fd96-4f77-afce-5e131c3d67b2;2013-07-31 16:08:49;AUTOCLASSIFIED;Business theme:2013-07-31 16:08:49|False||AUTOCLASSIFIED|2013-07-31 16:08:49|UNDEFINED;Organization:2013-07-31 16:08:49|False||AUTOCLASSIFIED|2013-07-31 16:08:49|UNDEFINED;Sector:2013</vt:lpwstr>
  </property>
  <property fmtid="{D5CDD505-2E9C-101B-9397-08002B2CF9AE}" pid="23" name="Abstract">
    <vt:lpwstr>Case-study_beet_EN-letter</vt:lpwstr>
  </property>
  <property fmtid="{D5CDD505-2E9C-101B-9397-08002B2CF9AE}" pid="24" name="Subjects and Keywords">
    <vt:lpwstr>case study, template, letter</vt:lpwstr>
  </property>
  <property fmtid="{D5CDD505-2E9C-101B-9397-08002B2CF9AE}" pid="25" name="BS Document Sub Type">
    <vt:lpwstr>Pro Forma</vt:lpwstr>
  </property>
  <property fmtid="{D5CDD505-2E9C-101B-9397-08002B2CF9AE}" pid="26" name="Best Before Date">
    <vt:lpwstr>2014-01-03T00:00:00+00:00</vt:lpwstr>
  </property>
  <property fmtid="{D5CDD505-2E9C-101B-9397-08002B2CF9AE}" pid="27" name="Published By">
    <vt:lpwstr>Selvaraj, Shalini41044</vt:lpwstr>
  </property>
  <property fmtid="{D5CDD505-2E9C-101B-9397-08002B2CF9AE}" pid="28" name="External Use">
    <vt:lpwstr>No</vt:lpwstr>
  </property>
  <property fmtid="{D5CDD505-2E9C-101B-9397-08002B2CF9AE}" pid="29" name="Owner Organisation">
    <vt:lpwstr>Group</vt:lpwstr>
  </property>
  <property fmtid="{D5CDD505-2E9C-101B-9397-08002B2CF9AE}" pid="30" name="h4c66fbf292e4125b0e390af25f11c04">
    <vt:lpwstr/>
  </property>
  <property fmtid="{D5CDD505-2E9C-101B-9397-08002B2CF9AE}" pid="31" name="c79d12643ffc4d60ab657aaa1718cc32">
    <vt:lpwstr>Group43ac7042-3752-4f1b-8a93-43b36e65d3e5</vt:lpwstr>
  </property>
  <property fmtid="{D5CDD505-2E9C-101B-9397-08002B2CF9AE}" pid="32" name="p43f7bb208e443c9b50eb304fe6606a3">
    <vt:lpwstr/>
  </property>
  <property fmtid="{D5CDD505-2E9C-101B-9397-08002B2CF9AE}" pid="33" name="eafb632c3f5c40ba98242be6bbd6bb17">
    <vt:lpwstr/>
  </property>
  <property fmtid="{D5CDD505-2E9C-101B-9397-08002B2CF9AE}" pid="34" name="TaxCatchAll">
    <vt:lpwstr>260</vt:lpwstr>
  </property>
  <property fmtid="{D5CDD505-2E9C-101B-9397-08002B2CF9AE}" pid="35" name="Publication Date">
    <vt:lpwstr>2013-01-03T00:00:00+00:00</vt:lpwstr>
  </property>
</Properties>
</file>